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30485" w14:textId="0FA52E2B" w:rsidR="001E2DD8" w:rsidRDefault="00582376" w:rsidP="00D46FAF">
      <w:pPr>
        <w:jc w:val="center"/>
        <w:outlineLvl w:val="0"/>
        <w:rPr>
          <w:sz w:val="24"/>
        </w:rPr>
      </w:pPr>
      <w:r w:rsidRPr="000031A9">
        <w:rPr>
          <w:noProof/>
          <w:sz w:val="24"/>
        </w:rPr>
        <w:drawing>
          <wp:inline distT="0" distB="0" distL="0" distR="0" wp14:anchorId="15825516" wp14:editId="371A8676">
            <wp:extent cx="51435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1695450"/>
                    </a:xfrm>
                    <a:prstGeom prst="rect">
                      <a:avLst/>
                    </a:prstGeom>
                    <a:noFill/>
                    <a:ln>
                      <a:noFill/>
                    </a:ln>
                  </pic:spPr>
                </pic:pic>
              </a:graphicData>
            </a:graphic>
          </wp:inline>
        </w:drawing>
      </w:r>
    </w:p>
    <w:p w14:paraId="5B611FC2" w14:textId="77777777" w:rsidR="001E2DD8" w:rsidRPr="000031A9" w:rsidRDefault="001E2DD8" w:rsidP="00D46FAF">
      <w:pPr>
        <w:jc w:val="right"/>
        <w:outlineLvl w:val="0"/>
        <w:rPr>
          <w:b/>
          <w:sz w:val="28"/>
          <w:u w:val="single"/>
        </w:rPr>
      </w:pPr>
    </w:p>
    <w:p w14:paraId="380C2D38" w14:textId="77777777" w:rsidR="001E2DD8" w:rsidRPr="000031A9" w:rsidRDefault="001E2DD8" w:rsidP="001E2DD8">
      <w:pPr>
        <w:rPr>
          <w:sz w:val="28"/>
        </w:rPr>
      </w:pPr>
    </w:p>
    <w:p w14:paraId="462F8BB8" w14:textId="77777777" w:rsidR="001E2DD8" w:rsidRPr="000031A9" w:rsidRDefault="001E2DD8" w:rsidP="001E2DD8">
      <w:pPr>
        <w:rPr>
          <w:sz w:val="28"/>
        </w:rPr>
      </w:pPr>
    </w:p>
    <w:p w14:paraId="290FEB89" w14:textId="77777777" w:rsidR="001E2DD8" w:rsidRPr="000031A9" w:rsidRDefault="001E2DD8" w:rsidP="001E2DD8">
      <w:pPr>
        <w:rPr>
          <w:sz w:val="28"/>
        </w:rPr>
      </w:pPr>
    </w:p>
    <w:p w14:paraId="62CBAA81" w14:textId="77777777" w:rsidR="001E2DD8" w:rsidRPr="000031A9" w:rsidRDefault="001E2DD8" w:rsidP="001E2DD8">
      <w:pPr>
        <w:jc w:val="center"/>
        <w:rPr>
          <w:sz w:val="90"/>
        </w:rPr>
      </w:pPr>
    </w:p>
    <w:p w14:paraId="3A58F87F" w14:textId="77777777" w:rsidR="00D46FAF" w:rsidRDefault="00D46FAF" w:rsidP="001E2DD8">
      <w:pPr>
        <w:jc w:val="center"/>
        <w:rPr>
          <w:sz w:val="90"/>
        </w:rPr>
      </w:pPr>
    </w:p>
    <w:p w14:paraId="0241ED9E" w14:textId="77777777" w:rsidR="001E2DD8" w:rsidRPr="00D46FAF" w:rsidRDefault="001E2DD8" w:rsidP="001E2DD8">
      <w:pPr>
        <w:jc w:val="center"/>
        <w:rPr>
          <w:sz w:val="56"/>
          <w:szCs w:val="56"/>
        </w:rPr>
      </w:pPr>
      <w:r w:rsidRPr="00D46FAF">
        <w:rPr>
          <w:sz w:val="56"/>
          <w:szCs w:val="56"/>
        </w:rPr>
        <w:t>COMPLAINTS PROCEDURE</w:t>
      </w:r>
    </w:p>
    <w:p w14:paraId="364572D5" w14:textId="77777777" w:rsidR="001E2DD8" w:rsidRPr="000031A9" w:rsidRDefault="001E2DD8" w:rsidP="001E2DD8">
      <w:pPr>
        <w:tabs>
          <w:tab w:val="left" w:pos="2505"/>
        </w:tabs>
        <w:outlineLvl w:val="0"/>
        <w:rPr>
          <w:sz w:val="28"/>
        </w:rPr>
      </w:pPr>
      <w:r w:rsidRPr="000031A9">
        <w:rPr>
          <w:sz w:val="28"/>
        </w:rPr>
        <w:tab/>
      </w:r>
    </w:p>
    <w:p w14:paraId="21532435" w14:textId="77777777" w:rsidR="001E2DD8" w:rsidRPr="00D96AA6" w:rsidRDefault="001E2DD8" w:rsidP="001E2DD8">
      <w:pPr>
        <w:jc w:val="center"/>
        <w:outlineLvl w:val="0"/>
        <w:rPr>
          <w:sz w:val="28"/>
        </w:rPr>
      </w:pPr>
    </w:p>
    <w:p w14:paraId="0DA0D308" w14:textId="77777777" w:rsidR="001E2DD8" w:rsidRPr="00D96AA6" w:rsidRDefault="001E2DD8" w:rsidP="001E2DD8">
      <w:pPr>
        <w:jc w:val="center"/>
        <w:outlineLvl w:val="0"/>
        <w:rPr>
          <w:sz w:val="28"/>
        </w:rPr>
      </w:pPr>
    </w:p>
    <w:p w14:paraId="6DCCA236" w14:textId="77777777" w:rsidR="001E2DD8" w:rsidRPr="00D96AA6" w:rsidRDefault="001E2DD8" w:rsidP="001E2DD8">
      <w:pPr>
        <w:jc w:val="center"/>
        <w:outlineLvl w:val="0"/>
        <w:rPr>
          <w:sz w:val="28"/>
        </w:rPr>
      </w:pPr>
    </w:p>
    <w:p w14:paraId="5E77D652" w14:textId="77777777" w:rsidR="001E2DD8" w:rsidRPr="00D96AA6" w:rsidRDefault="001E2DD8" w:rsidP="001E2DD8">
      <w:pPr>
        <w:jc w:val="center"/>
        <w:outlineLvl w:val="0"/>
        <w:rPr>
          <w:sz w:val="28"/>
        </w:rPr>
      </w:pPr>
    </w:p>
    <w:p w14:paraId="3665E66D" w14:textId="77777777" w:rsidR="001E2DD8" w:rsidRPr="00D96AA6" w:rsidRDefault="001E2DD8" w:rsidP="001E2DD8">
      <w:pPr>
        <w:jc w:val="center"/>
        <w:outlineLvl w:val="0"/>
        <w:rPr>
          <w:sz w:val="28"/>
        </w:rPr>
      </w:pPr>
    </w:p>
    <w:p w14:paraId="7E45A6E1" w14:textId="77777777" w:rsidR="001E2DD8" w:rsidRDefault="001E2DD8" w:rsidP="001E2DD8">
      <w:pPr>
        <w:jc w:val="center"/>
        <w:outlineLvl w:val="0"/>
        <w:rPr>
          <w:sz w:val="28"/>
        </w:rPr>
      </w:pPr>
    </w:p>
    <w:p w14:paraId="51200A49" w14:textId="77777777" w:rsidR="00D46FAF" w:rsidRDefault="00D46FAF" w:rsidP="001E2DD8">
      <w:pPr>
        <w:jc w:val="center"/>
        <w:outlineLvl w:val="0"/>
        <w:rPr>
          <w:sz w:val="28"/>
        </w:rPr>
      </w:pPr>
    </w:p>
    <w:p w14:paraId="553778CC" w14:textId="77777777" w:rsidR="00D46FAF" w:rsidRDefault="00D46FAF" w:rsidP="001E2DD8">
      <w:pPr>
        <w:jc w:val="center"/>
        <w:outlineLvl w:val="0"/>
        <w:rPr>
          <w:sz w:val="28"/>
        </w:rPr>
      </w:pPr>
    </w:p>
    <w:p w14:paraId="4C2201A0" w14:textId="77777777" w:rsidR="00D46FAF" w:rsidRDefault="00D46FAF" w:rsidP="001E2DD8">
      <w:pPr>
        <w:jc w:val="center"/>
        <w:outlineLvl w:val="0"/>
        <w:rPr>
          <w:sz w:val="28"/>
        </w:rPr>
      </w:pPr>
    </w:p>
    <w:p w14:paraId="4FA536F5" w14:textId="77777777" w:rsidR="00D46FAF" w:rsidRDefault="00D46FAF" w:rsidP="001E2DD8">
      <w:pPr>
        <w:jc w:val="center"/>
        <w:outlineLvl w:val="0"/>
        <w:rPr>
          <w:sz w:val="28"/>
        </w:rPr>
      </w:pPr>
    </w:p>
    <w:p w14:paraId="103A3B0F" w14:textId="77777777" w:rsidR="00D46FAF" w:rsidRDefault="00D46FAF" w:rsidP="001E2DD8">
      <w:pPr>
        <w:jc w:val="center"/>
        <w:outlineLvl w:val="0"/>
        <w:rPr>
          <w:sz w:val="28"/>
        </w:rPr>
      </w:pPr>
    </w:p>
    <w:p w14:paraId="24F87110" w14:textId="77777777" w:rsidR="00D46FAF" w:rsidRDefault="00D46FAF" w:rsidP="001E2DD8">
      <w:pPr>
        <w:jc w:val="center"/>
        <w:outlineLvl w:val="0"/>
        <w:rPr>
          <w:sz w:val="28"/>
        </w:rPr>
      </w:pPr>
    </w:p>
    <w:p w14:paraId="6A1638A5" w14:textId="77777777" w:rsidR="00D46FAF" w:rsidRPr="00D96AA6" w:rsidRDefault="00D46FAF" w:rsidP="001E2DD8">
      <w:pPr>
        <w:jc w:val="center"/>
        <w:outlineLvl w:val="0"/>
        <w:rPr>
          <w:sz w:val="28"/>
        </w:rPr>
      </w:pPr>
    </w:p>
    <w:p w14:paraId="7187F6DE" w14:textId="77777777" w:rsidR="001E2DD8" w:rsidRPr="00D96AA6" w:rsidRDefault="001E2DD8" w:rsidP="001E2DD8">
      <w:pPr>
        <w:jc w:val="center"/>
        <w:outlineLvl w:val="0"/>
        <w:rPr>
          <w:sz w:val="28"/>
        </w:rPr>
      </w:pPr>
    </w:p>
    <w:p w14:paraId="08169631" w14:textId="77777777" w:rsidR="001E2DD8" w:rsidRPr="00D96AA6" w:rsidRDefault="001E2DD8" w:rsidP="001E2DD8">
      <w:pPr>
        <w:jc w:val="center"/>
        <w:outlineLvl w:val="0"/>
        <w:rPr>
          <w:sz w:val="28"/>
        </w:rPr>
      </w:pPr>
    </w:p>
    <w:p w14:paraId="658C8CDF" w14:textId="77777777" w:rsidR="001E2DD8" w:rsidRPr="00D96AA6" w:rsidRDefault="001E2DD8" w:rsidP="001E2DD8">
      <w:pPr>
        <w:jc w:val="center"/>
        <w:outlineLvl w:val="0"/>
        <w:rPr>
          <w:sz w:val="28"/>
        </w:rPr>
      </w:pPr>
      <w:r w:rsidRPr="00D96AA6">
        <w:rPr>
          <w:sz w:val="28"/>
        </w:rPr>
        <w:t>Issued by</w:t>
      </w:r>
      <w:r w:rsidR="00F61206" w:rsidRPr="00D96AA6">
        <w:rPr>
          <w:sz w:val="28"/>
        </w:rPr>
        <w:t xml:space="preserve"> </w:t>
      </w:r>
    </w:p>
    <w:p w14:paraId="5C053441" w14:textId="77777777" w:rsidR="001E2DD8" w:rsidRPr="00D96AA6" w:rsidRDefault="001E2DD8" w:rsidP="001E2DD8">
      <w:pPr>
        <w:jc w:val="center"/>
        <w:outlineLvl w:val="0"/>
        <w:rPr>
          <w:sz w:val="28"/>
        </w:rPr>
      </w:pPr>
    </w:p>
    <w:p w14:paraId="4EB29B5F" w14:textId="77777777" w:rsidR="00560403" w:rsidRPr="000031A9" w:rsidRDefault="008A5EC8" w:rsidP="00F61206">
      <w:pPr>
        <w:jc w:val="center"/>
        <w:outlineLvl w:val="0"/>
        <w:rPr>
          <w:sz w:val="28"/>
        </w:rPr>
      </w:pPr>
      <w:r>
        <w:rPr>
          <w:sz w:val="28"/>
        </w:rPr>
        <w:t xml:space="preserve">Leadership Support </w:t>
      </w:r>
    </w:p>
    <w:p w14:paraId="34FF6BB8" w14:textId="77777777" w:rsidR="001E2DD8" w:rsidRPr="000031A9" w:rsidRDefault="001E2DD8" w:rsidP="001E2DD8">
      <w:pPr>
        <w:jc w:val="center"/>
        <w:outlineLvl w:val="0"/>
        <w:rPr>
          <w:sz w:val="28"/>
        </w:rPr>
      </w:pPr>
      <w:r w:rsidRPr="000031A9">
        <w:rPr>
          <w:sz w:val="28"/>
        </w:rPr>
        <w:t xml:space="preserve">Town Hall, </w:t>
      </w:r>
      <w:smartTag w:uri="urn:schemas-microsoft-com:office:smarttags" w:element="address">
        <w:smartTag w:uri="urn:schemas-microsoft-com:office:smarttags" w:element="Street">
          <w:r w:rsidRPr="000031A9">
            <w:rPr>
              <w:sz w:val="28"/>
            </w:rPr>
            <w:t>Station Road</w:t>
          </w:r>
        </w:smartTag>
      </w:smartTag>
      <w:r w:rsidRPr="000031A9">
        <w:rPr>
          <w:sz w:val="28"/>
        </w:rPr>
        <w:t>,</w:t>
      </w:r>
    </w:p>
    <w:p w14:paraId="45D45460" w14:textId="77777777" w:rsidR="00693033" w:rsidRDefault="001E2DD8" w:rsidP="001E2DD8">
      <w:pPr>
        <w:jc w:val="center"/>
        <w:outlineLvl w:val="0"/>
        <w:rPr>
          <w:sz w:val="28"/>
        </w:rPr>
      </w:pPr>
      <w:r w:rsidRPr="000031A9">
        <w:rPr>
          <w:sz w:val="28"/>
        </w:rPr>
        <w:t>Clacton-on-Sea, Essex CO15 1SE</w:t>
      </w:r>
    </w:p>
    <w:p w14:paraId="7DB5BB3E" w14:textId="77777777" w:rsidR="00EE41EE" w:rsidRPr="00FC0A45" w:rsidRDefault="00EE41EE" w:rsidP="001E2DD8">
      <w:pPr>
        <w:jc w:val="center"/>
        <w:outlineLvl w:val="0"/>
        <w:rPr>
          <w:b/>
          <w:sz w:val="24"/>
          <w:szCs w:val="24"/>
        </w:rPr>
      </w:pPr>
      <w:r w:rsidRPr="000031A9">
        <w:rPr>
          <w:sz w:val="28"/>
        </w:rPr>
        <w:br w:type="page"/>
      </w:r>
      <w:r w:rsidRPr="00FC0A45">
        <w:rPr>
          <w:b/>
          <w:sz w:val="24"/>
          <w:szCs w:val="24"/>
        </w:rPr>
        <w:lastRenderedPageBreak/>
        <w:t>TENDRING DISTRICT COUNCIL</w:t>
      </w:r>
    </w:p>
    <w:p w14:paraId="3FDD2798" w14:textId="77777777" w:rsidR="00EE41EE" w:rsidRPr="00FC0A45" w:rsidRDefault="00EE41EE">
      <w:pPr>
        <w:rPr>
          <w:b/>
          <w:sz w:val="24"/>
          <w:szCs w:val="24"/>
        </w:rPr>
      </w:pPr>
    </w:p>
    <w:p w14:paraId="2244C59E" w14:textId="77777777" w:rsidR="00EE41EE" w:rsidRPr="00FC0A45" w:rsidRDefault="00EE41EE" w:rsidP="00E82044">
      <w:pPr>
        <w:jc w:val="center"/>
        <w:outlineLvl w:val="0"/>
        <w:rPr>
          <w:sz w:val="24"/>
          <w:szCs w:val="24"/>
        </w:rPr>
      </w:pPr>
      <w:r w:rsidRPr="00FC0A45">
        <w:rPr>
          <w:b/>
          <w:sz w:val="24"/>
          <w:szCs w:val="24"/>
        </w:rPr>
        <w:t>GUIDE TO THE COUNCIL'S COMPLAINTS PROCEDURE</w:t>
      </w:r>
    </w:p>
    <w:p w14:paraId="435DF83E" w14:textId="77777777" w:rsidR="00EE41EE" w:rsidRPr="000031A9" w:rsidRDefault="00EE41EE">
      <w:pPr>
        <w:rPr>
          <w:sz w:val="32"/>
          <w:szCs w:val="32"/>
        </w:rPr>
      </w:pPr>
    </w:p>
    <w:p w14:paraId="0709450F" w14:textId="77777777" w:rsidR="00EE41EE" w:rsidRPr="00FC0A45" w:rsidRDefault="00EE41EE" w:rsidP="00CE6B05">
      <w:pPr>
        <w:rPr>
          <w:sz w:val="24"/>
          <w:szCs w:val="24"/>
        </w:rPr>
      </w:pPr>
      <w:r w:rsidRPr="00FC0A45">
        <w:rPr>
          <w:sz w:val="24"/>
          <w:szCs w:val="24"/>
        </w:rPr>
        <w:t>Tendring District Council seeks to provide quality, cost-effective services to the people of Tendring and welcomes feedback and suggestions from service</w:t>
      </w:r>
      <w:r w:rsidR="00E82044" w:rsidRPr="00FC0A45">
        <w:rPr>
          <w:sz w:val="24"/>
          <w:szCs w:val="24"/>
        </w:rPr>
        <w:t xml:space="preserve"> </w:t>
      </w:r>
      <w:r w:rsidRPr="00FC0A45">
        <w:rPr>
          <w:sz w:val="24"/>
          <w:szCs w:val="24"/>
        </w:rPr>
        <w:t xml:space="preserve">users. </w:t>
      </w:r>
      <w:r w:rsidR="00560403" w:rsidRPr="00FC0A45">
        <w:rPr>
          <w:sz w:val="24"/>
          <w:szCs w:val="24"/>
        </w:rPr>
        <w:t xml:space="preserve"> </w:t>
      </w:r>
      <w:r w:rsidRPr="00FC0A45">
        <w:rPr>
          <w:sz w:val="24"/>
          <w:szCs w:val="24"/>
        </w:rPr>
        <w:t xml:space="preserve">We are constantly working to improve the services we provide and, if you believe you have not received </w:t>
      </w:r>
      <w:r w:rsidR="00560403" w:rsidRPr="00FC0A45">
        <w:rPr>
          <w:sz w:val="24"/>
          <w:szCs w:val="24"/>
        </w:rPr>
        <w:t xml:space="preserve">a proper </w:t>
      </w:r>
      <w:r w:rsidRPr="00FC0A45">
        <w:rPr>
          <w:sz w:val="24"/>
          <w:szCs w:val="24"/>
        </w:rPr>
        <w:t xml:space="preserve">level of service, </w:t>
      </w:r>
      <w:r w:rsidR="00560403" w:rsidRPr="00FC0A45">
        <w:rPr>
          <w:sz w:val="24"/>
          <w:szCs w:val="24"/>
        </w:rPr>
        <w:t xml:space="preserve">please </w:t>
      </w:r>
      <w:r w:rsidRPr="00FC0A45">
        <w:rPr>
          <w:sz w:val="24"/>
          <w:szCs w:val="24"/>
        </w:rPr>
        <w:t xml:space="preserve">tell us about it. </w:t>
      </w:r>
      <w:r w:rsidR="00560403" w:rsidRPr="00FC0A45">
        <w:rPr>
          <w:sz w:val="24"/>
          <w:szCs w:val="24"/>
        </w:rPr>
        <w:t xml:space="preserve"> </w:t>
      </w:r>
      <w:r w:rsidRPr="00FC0A45">
        <w:rPr>
          <w:sz w:val="24"/>
          <w:szCs w:val="24"/>
        </w:rPr>
        <w:t xml:space="preserve">Your complaints provide us with information not only about where things may be going wrong, but also about what you think of us. </w:t>
      </w:r>
      <w:r w:rsidR="00560403" w:rsidRPr="00FC0A45">
        <w:rPr>
          <w:sz w:val="24"/>
          <w:szCs w:val="24"/>
        </w:rPr>
        <w:t xml:space="preserve"> </w:t>
      </w:r>
      <w:r w:rsidRPr="00FC0A45">
        <w:rPr>
          <w:sz w:val="24"/>
          <w:szCs w:val="24"/>
        </w:rPr>
        <w:t xml:space="preserve">They </w:t>
      </w:r>
      <w:r w:rsidR="00560403" w:rsidRPr="00FC0A45">
        <w:rPr>
          <w:sz w:val="24"/>
          <w:szCs w:val="24"/>
        </w:rPr>
        <w:t xml:space="preserve">are a useful way </w:t>
      </w:r>
      <w:r w:rsidRPr="00FC0A45">
        <w:rPr>
          <w:sz w:val="24"/>
          <w:szCs w:val="24"/>
        </w:rPr>
        <w:t>for us to monitor and improve the efficiency and effectiveness of all our services.</w:t>
      </w:r>
    </w:p>
    <w:p w14:paraId="09AAFE75" w14:textId="77777777" w:rsidR="00EE41EE" w:rsidRPr="00FC0A45" w:rsidRDefault="00EE41EE">
      <w:pPr>
        <w:rPr>
          <w:sz w:val="24"/>
          <w:szCs w:val="24"/>
        </w:rPr>
      </w:pPr>
    </w:p>
    <w:p w14:paraId="7FF09635" w14:textId="77777777" w:rsidR="00EE41EE" w:rsidRPr="00FC0A45" w:rsidRDefault="00EE41EE">
      <w:pPr>
        <w:rPr>
          <w:sz w:val="24"/>
          <w:szCs w:val="24"/>
        </w:rPr>
      </w:pPr>
      <w:r w:rsidRPr="00FC0A45">
        <w:rPr>
          <w:sz w:val="24"/>
          <w:szCs w:val="24"/>
        </w:rPr>
        <w:t xml:space="preserve">The purpose of this </w:t>
      </w:r>
      <w:r w:rsidR="00E82044" w:rsidRPr="00FC0A45">
        <w:rPr>
          <w:sz w:val="24"/>
          <w:szCs w:val="24"/>
        </w:rPr>
        <w:t xml:space="preserve">guide </w:t>
      </w:r>
      <w:r w:rsidRPr="00FC0A45">
        <w:rPr>
          <w:sz w:val="24"/>
          <w:szCs w:val="24"/>
        </w:rPr>
        <w:t xml:space="preserve">is to tell you: </w:t>
      </w:r>
    </w:p>
    <w:p w14:paraId="4BBF68F0" w14:textId="77777777" w:rsidR="00B45279" w:rsidRPr="00FC0A45" w:rsidRDefault="00B45279">
      <w:pPr>
        <w:rPr>
          <w:sz w:val="24"/>
          <w:szCs w:val="24"/>
        </w:rPr>
      </w:pPr>
    </w:p>
    <w:p w14:paraId="0929986E" w14:textId="77777777" w:rsidR="00EE41EE" w:rsidRPr="00FC0A45" w:rsidRDefault="00EE41EE" w:rsidP="00B45279">
      <w:pPr>
        <w:numPr>
          <w:ilvl w:val="0"/>
          <w:numId w:val="9"/>
        </w:numPr>
        <w:tabs>
          <w:tab w:val="clear" w:pos="360"/>
          <w:tab w:val="num" w:pos="1134"/>
        </w:tabs>
        <w:ind w:left="1134" w:hanging="567"/>
        <w:rPr>
          <w:sz w:val="24"/>
          <w:szCs w:val="24"/>
        </w:rPr>
      </w:pPr>
      <w:r w:rsidRPr="00FC0A45">
        <w:rPr>
          <w:sz w:val="24"/>
          <w:szCs w:val="24"/>
        </w:rPr>
        <w:t xml:space="preserve">How to complain to the </w:t>
      </w:r>
      <w:proofErr w:type="gramStart"/>
      <w:r w:rsidRPr="00FC0A45">
        <w:rPr>
          <w:sz w:val="24"/>
          <w:szCs w:val="24"/>
        </w:rPr>
        <w:t>Council;</w:t>
      </w:r>
      <w:proofErr w:type="gramEnd"/>
    </w:p>
    <w:p w14:paraId="1BC97440" w14:textId="77777777" w:rsidR="00EE41EE" w:rsidRPr="00FC0A45" w:rsidRDefault="00EE41EE" w:rsidP="00B45279">
      <w:pPr>
        <w:numPr>
          <w:ilvl w:val="0"/>
          <w:numId w:val="9"/>
        </w:numPr>
        <w:tabs>
          <w:tab w:val="clear" w:pos="360"/>
          <w:tab w:val="num" w:pos="1134"/>
        </w:tabs>
        <w:ind w:left="1134" w:hanging="567"/>
        <w:rPr>
          <w:sz w:val="24"/>
          <w:szCs w:val="24"/>
        </w:rPr>
      </w:pPr>
      <w:r w:rsidRPr="00FC0A45">
        <w:rPr>
          <w:sz w:val="24"/>
          <w:szCs w:val="24"/>
        </w:rPr>
        <w:t>How we will deal with your complaint; and</w:t>
      </w:r>
    </w:p>
    <w:p w14:paraId="1A7D8F3F" w14:textId="77777777" w:rsidR="00EE41EE" w:rsidRPr="00FC0A45" w:rsidRDefault="00EE41EE" w:rsidP="00B45279">
      <w:pPr>
        <w:numPr>
          <w:ilvl w:val="0"/>
          <w:numId w:val="9"/>
        </w:numPr>
        <w:tabs>
          <w:tab w:val="clear" w:pos="360"/>
          <w:tab w:val="num" w:pos="1134"/>
        </w:tabs>
        <w:ind w:left="1134" w:hanging="567"/>
        <w:rPr>
          <w:sz w:val="24"/>
          <w:szCs w:val="24"/>
        </w:rPr>
      </w:pPr>
      <w:r w:rsidRPr="00FC0A45">
        <w:rPr>
          <w:sz w:val="24"/>
          <w:szCs w:val="24"/>
        </w:rPr>
        <w:t xml:space="preserve">What to do if you remain dissatisfied. </w:t>
      </w:r>
    </w:p>
    <w:p w14:paraId="5DED2F1D" w14:textId="77777777" w:rsidR="00EE41EE" w:rsidRPr="00FC0A45" w:rsidRDefault="00EE41EE" w:rsidP="00B45279">
      <w:pPr>
        <w:ind w:left="567"/>
        <w:rPr>
          <w:sz w:val="24"/>
          <w:szCs w:val="24"/>
        </w:rPr>
      </w:pPr>
    </w:p>
    <w:p w14:paraId="6F355375" w14:textId="77777777" w:rsidR="00EE41EE" w:rsidRPr="00FC0A45" w:rsidRDefault="00EE41EE" w:rsidP="00CE6B05">
      <w:pPr>
        <w:rPr>
          <w:sz w:val="24"/>
          <w:szCs w:val="24"/>
        </w:rPr>
      </w:pPr>
      <w:r w:rsidRPr="00FC0A45">
        <w:rPr>
          <w:sz w:val="24"/>
          <w:szCs w:val="24"/>
        </w:rPr>
        <w:t xml:space="preserve">This </w:t>
      </w:r>
      <w:r w:rsidR="00E82044" w:rsidRPr="00FC0A45">
        <w:rPr>
          <w:sz w:val="24"/>
          <w:szCs w:val="24"/>
        </w:rPr>
        <w:t>guide</w:t>
      </w:r>
      <w:r w:rsidRPr="00FC0A45">
        <w:rPr>
          <w:sz w:val="24"/>
          <w:szCs w:val="24"/>
        </w:rPr>
        <w:t xml:space="preserve"> is available on request in large print or audio versions and in different languages.</w:t>
      </w:r>
    </w:p>
    <w:p w14:paraId="6BCFAD3B" w14:textId="77777777" w:rsidR="00EE41EE" w:rsidRPr="000031A9" w:rsidRDefault="00EE41EE" w:rsidP="00CE6B05">
      <w:pPr>
        <w:rPr>
          <w:sz w:val="32"/>
          <w:szCs w:val="32"/>
        </w:rPr>
      </w:pPr>
    </w:p>
    <w:p w14:paraId="1935A8D9" w14:textId="77777777" w:rsidR="00EE41EE" w:rsidRPr="00FC0A45" w:rsidRDefault="00EE41EE" w:rsidP="00CE6B05">
      <w:pPr>
        <w:numPr>
          <w:ilvl w:val="0"/>
          <w:numId w:val="10"/>
        </w:numPr>
        <w:tabs>
          <w:tab w:val="clear" w:pos="360"/>
          <w:tab w:val="num" w:pos="567"/>
        </w:tabs>
        <w:ind w:left="567" w:hanging="567"/>
        <w:rPr>
          <w:rFonts w:cs="Arial"/>
          <w:b/>
          <w:sz w:val="24"/>
          <w:szCs w:val="24"/>
        </w:rPr>
      </w:pPr>
      <w:r w:rsidRPr="00FC0A45">
        <w:rPr>
          <w:rFonts w:cs="Arial"/>
          <w:b/>
          <w:sz w:val="24"/>
          <w:szCs w:val="24"/>
        </w:rPr>
        <w:t>HOW TO COMPLAIN</w:t>
      </w:r>
    </w:p>
    <w:p w14:paraId="3A9B3C6A" w14:textId="77777777" w:rsidR="00EE41EE" w:rsidRPr="00FC0A45" w:rsidRDefault="00EE41EE" w:rsidP="00CE6B05">
      <w:pPr>
        <w:rPr>
          <w:rFonts w:cs="Arial"/>
          <w:b/>
          <w:sz w:val="24"/>
          <w:szCs w:val="24"/>
        </w:rPr>
      </w:pPr>
    </w:p>
    <w:p w14:paraId="70696F18" w14:textId="77777777" w:rsidR="00EE41EE" w:rsidRPr="00FC0A45" w:rsidRDefault="00EE41EE" w:rsidP="00CE6B05">
      <w:pPr>
        <w:outlineLvl w:val="0"/>
        <w:rPr>
          <w:rFonts w:cs="Arial"/>
          <w:sz w:val="24"/>
          <w:szCs w:val="24"/>
        </w:rPr>
      </w:pPr>
      <w:r w:rsidRPr="00FC0A45">
        <w:rPr>
          <w:rFonts w:cs="Arial"/>
          <w:b/>
          <w:sz w:val="24"/>
          <w:szCs w:val="24"/>
        </w:rPr>
        <w:t>How do I make a complaint?</w:t>
      </w:r>
    </w:p>
    <w:p w14:paraId="17D7DB97" w14:textId="77777777" w:rsidR="00EE41EE" w:rsidRPr="00FC0A45" w:rsidRDefault="00EE41EE" w:rsidP="00CE6B05">
      <w:pPr>
        <w:rPr>
          <w:rFonts w:cs="Arial"/>
          <w:sz w:val="24"/>
          <w:szCs w:val="24"/>
        </w:rPr>
      </w:pPr>
    </w:p>
    <w:p w14:paraId="4F0FEAAC" w14:textId="77777777" w:rsidR="00D16C6C" w:rsidRDefault="00EE41EE" w:rsidP="00CE6B05">
      <w:pPr>
        <w:rPr>
          <w:rFonts w:cs="Arial"/>
          <w:sz w:val="24"/>
          <w:szCs w:val="24"/>
        </w:rPr>
      </w:pPr>
      <w:r w:rsidRPr="00FC0A45">
        <w:rPr>
          <w:rFonts w:cs="Arial"/>
          <w:sz w:val="24"/>
          <w:szCs w:val="24"/>
        </w:rPr>
        <w:t xml:space="preserve">If you feel the Council has done something wrong or badly, or failed to do something, the first thing you should do is contact the officer you have been dealing with. </w:t>
      </w:r>
      <w:r w:rsidR="00560403" w:rsidRPr="00FC0A45">
        <w:rPr>
          <w:rFonts w:cs="Arial"/>
          <w:sz w:val="24"/>
          <w:szCs w:val="24"/>
        </w:rPr>
        <w:t xml:space="preserve"> </w:t>
      </w:r>
      <w:r w:rsidRPr="00FC0A45">
        <w:rPr>
          <w:rFonts w:cs="Arial"/>
          <w:sz w:val="24"/>
          <w:szCs w:val="24"/>
        </w:rPr>
        <w:t xml:space="preserve">You should ask them to put things right for you or explain </w:t>
      </w:r>
      <w:r w:rsidR="00560403" w:rsidRPr="00FC0A45">
        <w:rPr>
          <w:rFonts w:cs="Arial"/>
          <w:sz w:val="24"/>
          <w:szCs w:val="24"/>
        </w:rPr>
        <w:t xml:space="preserve">the reasons for the Council’s failure to do what you expected.  </w:t>
      </w:r>
      <w:r w:rsidRPr="00FC0A45">
        <w:rPr>
          <w:rFonts w:cs="Arial"/>
          <w:sz w:val="24"/>
          <w:szCs w:val="24"/>
        </w:rPr>
        <w:t>If you remain dissatisfied, you may wish to make a formal complaint</w:t>
      </w:r>
      <w:r w:rsidR="00D16C6C" w:rsidRPr="00FC0A45">
        <w:rPr>
          <w:rFonts w:cs="Arial"/>
          <w:sz w:val="24"/>
          <w:szCs w:val="24"/>
        </w:rPr>
        <w:t xml:space="preserve"> by</w:t>
      </w:r>
      <w:r w:rsidRPr="00FC0A45">
        <w:rPr>
          <w:rFonts w:cs="Arial"/>
          <w:sz w:val="24"/>
          <w:szCs w:val="24"/>
        </w:rPr>
        <w:t xml:space="preserve"> </w:t>
      </w:r>
      <w:r w:rsidR="00D16C6C" w:rsidRPr="00FC0A45">
        <w:rPr>
          <w:rFonts w:cs="Arial"/>
          <w:sz w:val="24"/>
          <w:szCs w:val="24"/>
        </w:rPr>
        <w:t>completing the attached Complaints Form and send it to the relevant Department.</w:t>
      </w:r>
    </w:p>
    <w:p w14:paraId="30AAB8E1" w14:textId="77777777" w:rsidR="003422A0" w:rsidRPr="003422A0" w:rsidRDefault="003422A0" w:rsidP="00CE6B05">
      <w:pPr>
        <w:rPr>
          <w:rFonts w:cs="Arial"/>
          <w:sz w:val="24"/>
          <w:szCs w:val="24"/>
        </w:rPr>
      </w:pPr>
    </w:p>
    <w:p w14:paraId="208354E6" w14:textId="77777777" w:rsidR="003422A0" w:rsidRPr="003422A0" w:rsidRDefault="003422A0" w:rsidP="003422A0">
      <w:pPr>
        <w:rPr>
          <w:rFonts w:ascii="Calibri" w:hAnsi="Calibri"/>
          <w:sz w:val="24"/>
          <w:szCs w:val="24"/>
        </w:rPr>
      </w:pPr>
      <w:r w:rsidRPr="003422A0">
        <w:rPr>
          <w:sz w:val="24"/>
          <w:szCs w:val="24"/>
        </w:rPr>
        <w:t xml:space="preserve">If you wish to make a complaint about the Council in its capacity as a landlord, please visit our </w:t>
      </w:r>
      <w:hyperlink r:id="rId15" w:history="1">
        <w:r w:rsidRPr="003422A0">
          <w:rPr>
            <w:rStyle w:val="Hyperlink"/>
            <w:sz w:val="24"/>
            <w:szCs w:val="24"/>
          </w:rPr>
          <w:t>Council Housing</w:t>
        </w:r>
      </w:hyperlink>
      <w:r w:rsidRPr="003422A0">
        <w:rPr>
          <w:sz w:val="24"/>
          <w:szCs w:val="24"/>
        </w:rPr>
        <w:t xml:space="preserve"> page</w:t>
      </w:r>
      <w:r>
        <w:rPr>
          <w:sz w:val="24"/>
          <w:szCs w:val="24"/>
        </w:rPr>
        <w:t>.</w:t>
      </w:r>
    </w:p>
    <w:p w14:paraId="695CC821" w14:textId="77777777" w:rsidR="003422A0" w:rsidRPr="003422A0" w:rsidRDefault="003422A0" w:rsidP="003422A0">
      <w:pPr>
        <w:rPr>
          <w:sz w:val="24"/>
          <w:szCs w:val="24"/>
        </w:rPr>
      </w:pPr>
    </w:p>
    <w:p w14:paraId="27768C41" w14:textId="77777777" w:rsidR="003422A0" w:rsidRPr="003422A0" w:rsidRDefault="003422A0" w:rsidP="00CE6B05">
      <w:pPr>
        <w:rPr>
          <w:sz w:val="24"/>
          <w:szCs w:val="24"/>
        </w:rPr>
      </w:pPr>
      <w:r w:rsidRPr="003422A0">
        <w:rPr>
          <w:sz w:val="24"/>
          <w:szCs w:val="24"/>
        </w:rPr>
        <w:t xml:space="preserve">If you wish to make a complaint about the Council in its capacity as a landlord, please complete our Complaints form or email </w:t>
      </w:r>
      <w:hyperlink r:id="rId16" w:history="1">
        <w:r w:rsidRPr="003422A0">
          <w:rPr>
            <w:rStyle w:val="Hyperlink"/>
            <w:sz w:val="24"/>
            <w:szCs w:val="24"/>
          </w:rPr>
          <w:t>councilhousingcomplaints@tendringdc.gov.uk</w:t>
        </w:r>
      </w:hyperlink>
      <w:r w:rsidRPr="003422A0">
        <w:rPr>
          <w:sz w:val="24"/>
          <w:szCs w:val="24"/>
        </w:rPr>
        <w:t>.</w:t>
      </w:r>
    </w:p>
    <w:p w14:paraId="09EF7388" w14:textId="77777777" w:rsidR="0059397A" w:rsidRPr="00FC0A45" w:rsidRDefault="0059397A" w:rsidP="00CE6B05">
      <w:pPr>
        <w:rPr>
          <w:rFonts w:cs="Arial"/>
          <w:sz w:val="24"/>
          <w:szCs w:val="24"/>
        </w:rPr>
      </w:pPr>
    </w:p>
    <w:p w14:paraId="422FDAAF" w14:textId="77777777" w:rsidR="00EE41EE" w:rsidRPr="00FC0A45" w:rsidRDefault="00EE41EE" w:rsidP="00CE6B05">
      <w:pPr>
        <w:rPr>
          <w:rFonts w:cs="Arial"/>
          <w:sz w:val="24"/>
          <w:szCs w:val="24"/>
        </w:rPr>
      </w:pPr>
      <w:r w:rsidRPr="00FC0A45">
        <w:rPr>
          <w:rFonts w:cs="Arial"/>
          <w:sz w:val="24"/>
          <w:szCs w:val="24"/>
        </w:rPr>
        <w:t xml:space="preserve">To help us deal with your complaint </w:t>
      </w:r>
      <w:r w:rsidR="00560403" w:rsidRPr="00FC0A45">
        <w:rPr>
          <w:rFonts w:cs="Arial"/>
          <w:sz w:val="24"/>
          <w:szCs w:val="24"/>
        </w:rPr>
        <w:t xml:space="preserve">effectively, </w:t>
      </w:r>
      <w:r w:rsidRPr="00FC0A45">
        <w:rPr>
          <w:rFonts w:cs="Arial"/>
          <w:sz w:val="24"/>
          <w:szCs w:val="24"/>
        </w:rPr>
        <w:t>you will need to tell us:</w:t>
      </w:r>
    </w:p>
    <w:p w14:paraId="40E540D8" w14:textId="77777777" w:rsidR="00EE41EE" w:rsidRPr="00FC0A45" w:rsidRDefault="00EE41EE" w:rsidP="00CE6B05">
      <w:pPr>
        <w:rPr>
          <w:rFonts w:cs="Arial"/>
          <w:sz w:val="24"/>
          <w:szCs w:val="24"/>
        </w:rPr>
      </w:pPr>
    </w:p>
    <w:p w14:paraId="35F56D12" w14:textId="77777777" w:rsidR="00EE41EE" w:rsidRPr="00FC0A45" w:rsidRDefault="00EE41EE" w:rsidP="00B45279">
      <w:pPr>
        <w:numPr>
          <w:ilvl w:val="0"/>
          <w:numId w:val="8"/>
        </w:numPr>
        <w:tabs>
          <w:tab w:val="clear" w:pos="360"/>
          <w:tab w:val="num" w:pos="1134"/>
        </w:tabs>
        <w:ind w:left="1134" w:hanging="567"/>
        <w:rPr>
          <w:rFonts w:cs="Arial"/>
          <w:sz w:val="24"/>
          <w:szCs w:val="24"/>
        </w:rPr>
      </w:pPr>
      <w:r w:rsidRPr="00FC0A45">
        <w:rPr>
          <w:rFonts w:cs="Arial"/>
          <w:sz w:val="24"/>
          <w:szCs w:val="24"/>
        </w:rPr>
        <w:t>What the problem is and how it has occurred</w:t>
      </w:r>
    </w:p>
    <w:p w14:paraId="236613C6" w14:textId="77777777" w:rsidR="00EE41EE" w:rsidRPr="00FC0A45" w:rsidRDefault="00EE41EE" w:rsidP="00B45279">
      <w:pPr>
        <w:numPr>
          <w:ilvl w:val="0"/>
          <w:numId w:val="8"/>
        </w:numPr>
        <w:tabs>
          <w:tab w:val="clear" w:pos="360"/>
          <w:tab w:val="num" w:pos="1134"/>
        </w:tabs>
        <w:ind w:left="1134" w:hanging="567"/>
        <w:rPr>
          <w:rFonts w:cs="Arial"/>
          <w:sz w:val="24"/>
          <w:szCs w:val="24"/>
        </w:rPr>
      </w:pPr>
      <w:r w:rsidRPr="00FC0A45">
        <w:rPr>
          <w:rFonts w:cs="Arial"/>
          <w:sz w:val="24"/>
          <w:szCs w:val="24"/>
        </w:rPr>
        <w:t>How it has affected you</w:t>
      </w:r>
    </w:p>
    <w:p w14:paraId="1E114A4E" w14:textId="77777777" w:rsidR="00EE41EE" w:rsidRPr="00FC0A45" w:rsidRDefault="00EE41EE" w:rsidP="00B45279">
      <w:pPr>
        <w:numPr>
          <w:ilvl w:val="0"/>
          <w:numId w:val="8"/>
        </w:numPr>
        <w:tabs>
          <w:tab w:val="clear" w:pos="360"/>
          <w:tab w:val="num" w:pos="1134"/>
        </w:tabs>
        <w:ind w:left="1134" w:hanging="567"/>
        <w:rPr>
          <w:rFonts w:cs="Arial"/>
          <w:sz w:val="24"/>
          <w:szCs w:val="24"/>
        </w:rPr>
      </w:pPr>
      <w:r w:rsidRPr="00FC0A45">
        <w:rPr>
          <w:rFonts w:cs="Arial"/>
          <w:sz w:val="24"/>
          <w:szCs w:val="24"/>
        </w:rPr>
        <w:t xml:space="preserve">What you consider we should do </w:t>
      </w:r>
      <w:r w:rsidR="00560403" w:rsidRPr="00FC0A45">
        <w:rPr>
          <w:rFonts w:cs="Arial"/>
          <w:sz w:val="24"/>
          <w:szCs w:val="24"/>
        </w:rPr>
        <w:t xml:space="preserve">now </w:t>
      </w:r>
      <w:r w:rsidRPr="00FC0A45">
        <w:rPr>
          <w:rFonts w:cs="Arial"/>
          <w:sz w:val="24"/>
          <w:szCs w:val="24"/>
        </w:rPr>
        <w:t>to put the matter right</w:t>
      </w:r>
    </w:p>
    <w:p w14:paraId="185C4EBB" w14:textId="77777777" w:rsidR="002B0DDB" w:rsidRPr="00FC0A45" w:rsidRDefault="002B0DDB" w:rsidP="00CE6B05">
      <w:pPr>
        <w:rPr>
          <w:rFonts w:cs="Arial"/>
          <w:sz w:val="24"/>
          <w:szCs w:val="24"/>
        </w:rPr>
      </w:pPr>
    </w:p>
    <w:p w14:paraId="28451ED9" w14:textId="77777777" w:rsidR="002B0DDB" w:rsidRPr="00FC0A45" w:rsidRDefault="002B0DDB" w:rsidP="00CE6B05">
      <w:pPr>
        <w:rPr>
          <w:rFonts w:cs="Arial"/>
          <w:sz w:val="24"/>
          <w:szCs w:val="24"/>
        </w:rPr>
      </w:pPr>
      <w:r w:rsidRPr="00FC0A45">
        <w:rPr>
          <w:rFonts w:cs="Arial"/>
          <w:sz w:val="24"/>
          <w:szCs w:val="24"/>
        </w:rPr>
        <w:t xml:space="preserve">We can assist you if you have a disability </w:t>
      </w:r>
      <w:r w:rsidR="00560403" w:rsidRPr="00FC0A45">
        <w:rPr>
          <w:rFonts w:cs="Arial"/>
          <w:sz w:val="24"/>
          <w:szCs w:val="24"/>
        </w:rPr>
        <w:t>which</w:t>
      </w:r>
      <w:r w:rsidRPr="00FC0A45">
        <w:rPr>
          <w:rFonts w:cs="Arial"/>
          <w:sz w:val="24"/>
          <w:szCs w:val="24"/>
        </w:rPr>
        <w:t xml:space="preserve"> prevents you from making your complaint in writing and we can also help if English is not your first language. </w:t>
      </w:r>
      <w:r w:rsidR="00560403" w:rsidRPr="00FC0A45">
        <w:rPr>
          <w:rFonts w:cs="Arial"/>
          <w:sz w:val="24"/>
          <w:szCs w:val="24"/>
        </w:rPr>
        <w:t xml:space="preserve"> </w:t>
      </w:r>
      <w:r w:rsidRPr="00FC0A45">
        <w:rPr>
          <w:rFonts w:cs="Arial"/>
          <w:sz w:val="24"/>
          <w:szCs w:val="24"/>
        </w:rPr>
        <w:t xml:space="preserve">If you </w:t>
      </w:r>
      <w:r w:rsidR="00560403" w:rsidRPr="00FC0A45">
        <w:rPr>
          <w:rFonts w:cs="Arial"/>
          <w:sz w:val="24"/>
          <w:szCs w:val="24"/>
        </w:rPr>
        <w:t xml:space="preserve">need </w:t>
      </w:r>
      <w:r w:rsidRPr="00FC0A45">
        <w:rPr>
          <w:rFonts w:cs="Arial"/>
          <w:sz w:val="24"/>
          <w:szCs w:val="24"/>
        </w:rPr>
        <w:t>any support in completing the complaints form, please let us know as soon as possible.</w:t>
      </w:r>
    </w:p>
    <w:p w14:paraId="7EBD262C" w14:textId="77777777" w:rsidR="00EE41EE" w:rsidRPr="00FC0A45" w:rsidRDefault="00EE41EE" w:rsidP="00CE6B05">
      <w:pPr>
        <w:rPr>
          <w:rFonts w:cs="Arial"/>
          <w:b/>
          <w:sz w:val="24"/>
          <w:szCs w:val="24"/>
        </w:rPr>
      </w:pPr>
    </w:p>
    <w:p w14:paraId="396E60CB" w14:textId="77777777" w:rsidR="00EE41EE" w:rsidRPr="00FC0A45" w:rsidRDefault="00EE41EE" w:rsidP="00CE6B05">
      <w:pPr>
        <w:outlineLvl w:val="0"/>
        <w:rPr>
          <w:rFonts w:cs="Arial"/>
          <w:sz w:val="24"/>
          <w:szCs w:val="24"/>
        </w:rPr>
      </w:pPr>
      <w:r w:rsidRPr="00FC0A45">
        <w:rPr>
          <w:rFonts w:cs="Arial"/>
          <w:b/>
          <w:sz w:val="24"/>
          <w:szCs w:val="24"/>
        </w:rPr>
        <w:lastRenderedPageBreak/>
        <w:t>What can I complain about?</w:t>
      </w:r>
    </w:p>
    <w:p w14:paraId="5A841A7F" w14:textId="77777777" w:rsidR="00EE41EE" w:rsidRPr="00FC0A45" w:rsidRDefault="00EE41EE" w:rsidP="00CE6B05">
      <w:pPr>
        <w:rPr>
          <w:rFonts w:cs="Arial"/>
          <w:sz w:val="24"/>
          <w:szCs w:val="24"/>
        </w:rPr>
      </w:pPr>
    </w:p>
    <w:p w14:paraId="18F9504F" w14:textId="77777777" w:rsidR="00EE41EE" w:rsidRPr="00FC0A45" w:rsidRDefault="00EE41EE" w:rsidP="00CE6B05">
      <w:pPr>
        <w:rPr>
          <w:rFonts w:cs="Arial"/>
          <w:sz w:val="24"/>
          <w:szCs w:val="24"/>
        </w:rPr>
      </w:pPr>
      <w:r w:rsidRPr="00FC0A45">
        <w:rPr>
          <w:rFonts w:cs="Arial"/>
          <w:sz w:val="24"/>
          <w:szCs w:val="24"/>
        </w:rPr>
        <w:t>A complaint must be about something specific</w:t>
      </w:r>
      <w:r w:rsidR="00966F17" w:rsidRPr="00FC0A45">
        <w:rPr>
          <w:rFonts w:cs="Arial"/>
          <w:sz w:val="24"/>
          <w:szCs w:val="24"/>
        </w:rPr>
        <w:t>, for example</w:t>
      </w:r>
      <w:r w:rsidRPr="00FC0A45">
        <w:rPr>
          <w:rFonts w:cs="Arial"/>
          <w:sz w:val="24"/>
          <w:szCs w:val="24"/>
        </w:rPr>
        <w:t>:</w:t>
      </w:r>
    </w:p>
    <w:p w14:paraId="2F8A95D5" w14:textId="77777777" w:rsidR="00EE41EE" w:rsidRPr="00FC0A45" w:rsidRDefault="00EE41EE" w:rsidP="00CE6B05">
      <w:pPr>
        <w:rPr>
          <w:rFonts w:cs="Arial"/>
          <w:sz w:val="24"/>
          <w:szCs w:val="24"/>
        </w:rPr>
      </w:pPr>
    </w:p>
    <w:p w14:paraId="72A2C985"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the standard of service provided by the Council</w:t>
      </w:r>
    </w:p>
    <w:p w14:paraId="6A19D58C"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failure by the Council to provide an agreed service</w:t>
      </w:r>
    </w:p>
    <w:p w14:paraId="7C223ACA"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failure by the Council to respond to a request for a service</w:t>
      </w:r>
    </w:p>
    <w:p w14:paraId="48365CE8"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that the Council has exceeded its powers</w:t>
      </w:r>
    </w:p>
    <w:p w14:paraId="6896FE21"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that the attitude or conduct of an officer has been unacceptable</w:t>
      </w:r>
    </w:p>
    <w:p w14:paraId="03A02DA1"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the Council has not followed an agreed procedure</w:t>
      </w:r>
    </w:p>
    <w:p w14:paraId="330333B5" w14:textId="77777777" w:rsidR="00EE41EE" w:rsidRPr="00FC0A45" w:rsidRDefault="00EE41EE" w:rsidP="00B45279">
      <w:pPr>
        <w:numPr>
          <w:ilvl w:val="0"/>
          <w:numId w:val="3"/>
        </w:numPr>
        <w:tabs>
          <w:tab w:val="clear" w:pos="360"/>
          <w:tab w:val="num" w:pos="720"/>
        </w:tabs>
        <w:ind w:left="720"/>
        <w:rPr>
          <w:rFonts w:cs="Arial"/>
          <w:sz w:val="24"/>
          <w:szCs w:val="24"/>
        </w:rPr>
      </w:pPr>
      <w:r w:rsidRPr="00FC0A45">
        <w:rPr>
          <w:rFonts w:cs="Arial"/>
          <w:sz w:val="24"/>
          <w:szCs w:val="24"/>
        </w:rPr>
        <w:t>maladministration by the Council (ie delay, bias or confusion)</w:t>
      </w:r>
    </w:p>
    <w:p w14:paraId="1CE385C4" w14:textId="77777777" w:rsidR="00EE41EE" w:rsidRPr="00FC0A45" w:rsidRDefault="00EE41EE" w:rsidP="00CE6B05">
      <w:pPr>
        <w:rPr>
          <w:rFonts w:cs="Arial"/>
          <w:sz w:val="24"/>
          <w:szCs w:val="24"/>
        </w:rPr>
      </w:pPr>
    </w:p>
    <w:p w14:paraId="5F8F6FF7" w14:textId="77777777" w:rsidR="00EE41EE" w:rsidRPr="00FC0A45" w:rsidRDefault="00EE41EE" w:rsidP="00CE6B05">
      <w:pPr>
        <w:outlineLvl w:val="0"/>
        <w:rPr>
          <w:rFonts w:cs="Arial"/>
          <w:sz w:val="24"/>
          <w:szCs w:val="24"/>
        </w:rPr>
      </w:pPr>
      <w:r w:rsidRPr="00FC0A45">
        <w:rPr>
          <w:rFonts w:cs="Arial"/>
          <w:b/>
          <w:sz w:val="24"/>
          <w:szCs w:val="24"/>
        </w:rPr>
        <w:t>What can I not complain about?</w:t>
      </w:r>
    </w:p>
    <w:p w14:paraId="1CC746AD" w14:textId="77777777" w:rsidR="00EE41EE" w:rsidRPr="00FC0A45" w:rsidRDefault="00EE41EE" w:rsidP="00CE6B05">
      <w:pPr>
        <w:rPr>
          <w:rFonts w:cs="Arial"/>
          <w:sz w:val="24"/>
          <w:szCs w:val="24"/>
        </w:rPr>
      </w:pPr>
    </w:p>
    <w:p w14:paraId="23EF1C90" w14:textId="77777777" w:rsidR="00EE41EE" w:rsidRPr="00FC0A45" w:rsidRDefault="00EE41EE" w:rsidP="00CE6B05">
      <w:pPr>
        <w:rPr>
          <w:rFonts w:cs="Arial"/>
          <w:sz w:val="24"/>
          <w:szCs w:val="24"/>
        </w:rPr>
      </w:pPr>
      <w:r w:rsidRPr="00FC0A45">
        <w:rPr>
          <w:rFonts w:cs="Arial"/>
          <w:sz w:val="24"/>
          <w:szCs w:val="24"/>
        </w:rPr>
        <w:t>This procedure does not cover:</w:t>
      </w:r>
    </w:p>
    <w:p w14:paraId="27277F41" w14:textId="77777777" w:rsidR="0059397A" w:rsidRPr="00FC0A45" w:rsidRDefault="0059397A" w:rsidP="00CE6B05">
      <w:pPr>
        <w:rPr>
          <w:rFonts w:cs="Arial"/>
          <w:sz w:val="24"/>
          <w:szCs w:val="24"/>
          <w:highlight w:val="yellow"/>
        </w:rPr>
      </w:pPr>
    </w:p>
    <w:p w14:paraId="3149AA45" w14:textId="77777777" w:rsidR="00EE41EE" w:rsidRPr="00FC0A45" w:rsidRDefault="00EE41EE" w:rsidP="00B45279">
      <w:pPr>
        <w:numPr>
          <w:ilvl w:val="0"/>
          <w:numId w:val="4"/>
        </w:numPr>
        <w:tabs>
          <w:tab w:val="clear" w:pos="360"/>
          <w:tab w:val="num" w:pos="720"/>
        </w:tabs>
        <w:ind w:left="720"/>
        <w:rPr>
          <w:rFonts w:cs="Arial"/>
          <w:sz w:val="24"/>
          <w:szCs w:val="24"/>
        </w:rPr>
      </w:pPr>
      <w:r w:rsidRPr="00FC0A45">
        <w:rPr>
          <w:rFonts w:cs="Arial"/>
          <w:sz w:val="24"/>
          <w:szCs w:val="24"/>
        </w:rPr>
        <w:t xml:space="preserve">requests for a </w:t>
      </w:r>
      <w:proofErr w:type="gramStart"/>
      <w:r w:rsidRPr="00FC0A45">
        <w:rPr>
          <w:rFonts w:cs="Arial"/>
          <w:sz w:val="24"/>
          <w:szCs w:val="24"/>
        </w:rPr>
        <w:t>service</w:t>
      </w:r>
      <w:r w:rsidR="0059397A" w:rsidRPr="00FC0A45">
        <w:rPr>
          <w:rFonts w:cs="Arial"/>
          <w:sz w:val="24"/>
          <w:szCs w:val="24"/>
        </w:rPr>
        <w:t>;</w:t>
      </w:r>
      <w:proofErr w:type="gramEnd"/>
    </w:p>
    <w:p w14:paraId="7215E1BE" w14:textId="77777777" w:rsidR="00EE41EE" w:rsidRPr="00FC0A45" w:rsidRDefault="00EE41EE" w:rsidP="00B45279">
      <w:pPr>
        <w:numPr>
          <w:ilvl w:val="0"/>
          <w:numId w:val="4"/>
        </w:numPr>
        <w:tabs>
          <w:tab w:val="clear" w:pos="360"/>
          <w:tab w:val="num" w:pos="720"/>
        </w:tabs>
        <w:ind w:left="720"/>
        <w:rPr>
          <w:rFonts w:cs="Arial"/>
          <w:sz w:val="24"/>
          <w:szCs w:val="24"/>
        </w:rPr>
      </w:pPr>
      <w:r w:rsidRPr="00FC0A45">
        <w:rPr>
          <w:rFonts w:cs="Arial"/>
          <w:sz w:val="24"/>
          <w:szCs w:val="24"/>
        </w:rPr>
        <w:t xml:space="preserve">requests for information or an explanation of Council policy or </w:t>
      </w:r>
      <w:proofErr w:type="gramStart"/>
      <w:r w:rsidRPr="00FC0A45">
        <w:rPr>
          <w:rFonts w:cs="Arial"/>
          <w:sz w:val="24"/>
          <w:szCs w:val="24"/>
        </w:rPr>
        <w:t>practice</w:t>
      </w:r>
      <w:r w:rsidR="0059397A" w:rsidRPr="00FC0A45">
        <w:rPr>
          <w:rFonts w:cs="Arial"/>
          <w:sz w:val="24"/>
          <w:szCs w:val="24"/>
        </w:rPr>
        <w:t>;</w:t>
      </w:r>
      <w:proofErr w:type="gramEnd"/>
    </w:p>
    <w:p w14:paraId="4C823D91" w14:textId="77777777" w:rsidR="00EE41EE" w:rsidRPr="00FC0A45" w:rsidRDefault="00EE41EE" w:rsidP="00B45279">
      <w:pPr>
        <w:numPr>
          <w:ilvl w:val="0"/>
          <w:numId w:val="4"/>
        </w:numPr>
        <w:tabs>
          <w:tab w:val="clear" w:pos="360"/>
          <w:tab w:val="num" w:pos="720"/>
        </w:tabs>
        <w:ind w:left="720"/>
        <w:rPr>
          <w:rFonts w:cs="Arial"/>
          <w:sz w:val="24"/>
          <w:szCs w:val="24"/>
        </w:rPr>
      </w:pPr>
      <w:r w:rsidRPr="00FC0A45">
        <w:rPr>
          <w:rFonts w:cs="Arial"/>
          <w:sz w:val="24"/>
          <w:szCs w:val="24"/>
        </w:rPr>
        <w:t xml:space="preserve">matters for which there is an existing right of appeal (either within the Council itself or to an independent tribunal) or legal </w:t>
      </w:r>
      <w:proofErr w:type="gramStart"/>
      <w:r w:rsidRPr="00FC0A45">
        <w:rPr>
          <w:rFonts w:cs="Arial"/>
          <w:sz w:val="24"/>
          <w:szCs w:val="24"/>
        </w:rPr>
        <w:t>remedy</w:t>
      </w:r>
      <w:r w:rsidR="0059397A" w:rsidRPr="00FC0A45">
        <w:rPr>
          <w:rFonts w:cs="Arial"/>
          <w:sz w:val="24"/>
          <w:szCs w:val="24"/>
        </w:rPr>
        <w:t>;</w:t>
      </w:r>
      <w:proofErr w:type="gramEnd"/>
    </w:p>
    <w:p w14:paraId="3B80D425" w14:textId="77777777" w:rsidR="002E1597" w:rsidRPr="00FC0A45" w:rsidRDefault="00EE41EE" w:rsidP="00B45279">
      <w:pPr>
        <w:numPr>
          <w:ilvl w:val="0"/>
          <w:numId w:val="5"/>
        </w:numPr>
        <w:tabs>
          <w:tab w:val="clear" w:pos="360"/>
          <w:tab w:val="num" w:pos="720"/>
        </w:tabs>
        <w:ind w:left="720"/>
        <w:rPr>
          <w:rFonts w:cs="Arial"/>
          <w:sz w:val="24"/>
          <w:szCs w:val="24"/>
        </w:rPr>
      </w:pPr>
      <w:r w:rsidRPr="00FC0A45">
        <w:rPr>
          <w:rFonts w:cs="Arial"/>
          <w:sz w:val="24"/>
          <w:szCs w:val="24"/>
        </w:rPr>
        <w:t>complaints made more than</w:t>
      </w:r>
      <w:r w:rsidR="001A400A" w:rsidRPr="00FC0A45">
        <w:rPr>
          <w:rFonts w:cs="Arial"/>
          <w:sz w:val="24"/>
          <w:szCs w:val="24"/>
        </w:rPr>
        <w:t xml:space="preserve"> </w:t>
      </w:r>
      <w:r w:rsidR="00966F17" w:rsidRPr="00FC0A45">
        <w:rPr>
          <w:rFonts w:cs="Arial"/>
          <w:sz w:val="24"/>
          <w:szCs w:val="24"/>
          <w:u w:val="single"/>
        </w:rPr>
        <w:t>6</w:t>
      </w:r>
      <w:r w:rsidR="001A400A" w:rsidRPr="00FC0A45">
        <w:rPr>
          <w:rFonts w:cs="Arial"/>
          <w:sz w:val="24"/>
          <w:szCs w:val="24"/>
          <w:u w:val="single"/>
        </w:rPr>
        <w:t xml:space="preserve"> </w:t>
      </w:r>
      <w:r w:rsidRPr="00FC0A45">
        <w:rPr>
          <w:rFonts w:cs="Arial"/>
          <w:sz w:val="24"/>
          <w:szCs w:val="24"/>
          <w:u w:val="single"/>
        </w:rPr>
        <w:t>months</w:t>
      </w:r>
      <w:r w:rsidRPr="00FC0A45">
        <w:rPr>
          <w:rFonts w:cs="Arial"/>
          <w:sz w:val="24"/>
          <w:szCs w:val="24"/>
        </w:rPr>
        <w:t xml:space="preserve"> after the events complained about</w:t>
      </w:r>
      <w:r w:rsidR="002E1597" w:rsidRPr="00FC0A45">
        <w:rPr>
          <w:rFonts w:cs="Arial"/>
          <w:sz w:val="24"/>
          <w:szCs w:val="24"/>
        </w:rPr>
        <w:t>.</w:t>
      </w:r>
      <w:r w:rsidRPr="00FC0A45">
        <w:rPr>
          <w:rFonts w:cs="Arial"/>
          <w:sz w:val="24"/>
          <w:szCs w:val="24"/>
        </w:rPr>
        <w:t xml:space="preserve"> </w:t>
      </w:r>
    </w:p>
    <w:p w14:paraId="58575B91" w14:textId="77777777" w:rsidR="002E1597" w:rsidRPr="00FC0A45" w:rsidRDefault="002E1597" w:rsidP="00CE6B05">
      <w:pPr>
        <w:rPr>
          <w:rFonts w:cs="Arial"/>
          <w:sz w:val="24"/>
          <w:szCs w:val="24"/>
        </w:rPr>
      </w:pPr>
    </w:p>
    <w:p w14:paraId="2A60B87F" w14:textId="77777777" w:rsidR="00EE41EE" w:rsidRPr="00FC0A45" w:rsidRDefault="002E1597" w:rsidP="00CE6B05">
      <w:pPr>
        <w:rPr>
          <w:rFonts w:cs="Arial"/>
          <w:sz w:val="24"/>
          <w:szCs w:val="24"/>
        </w:rPr>
      </w:pPr>
      <w:r w:rsidRPr="00FC0A45">
        <w:rPr>
          <w:rFonts w:cs="Arial"/>
          <w:sz w:val="24"/>
          <w:szCs w:val="24"/>
        </w:rPr>
        <w:t xml:space="preserve">Complaints brought </w:t>
      </w:r>
      <w:r w:rsidR="00226E36" w:rsidRPr="00FC0A45">
        <w:rPr>
          <w:rFonts w:cs="Arial"/>
          <w:sz w:val="24"/>
          <w:szCs w:val="24"/>
        </w:rPr>
        <w:t xml:space="preserve">after this </w:t>
      </w:r>
      <w:proofErr w:type="gramStart"/>
      <w:r w:rsidR="00226E36" w:rsidRPr="00FC0A45">
        <w:rPr>
          <w:rFonts w:cs="Arial"/>
          <w:sz w:val="24"/>
          <w:szCs w:val="24"/>
        </w:rPr>
        <w:t>6 month</w:t>
      </w:r>
      <w:proofErr w:type="gramEnd"/>
      <w:r w:rsidR="00226E36" w:rsidRPr="00FC0A45">
        <w:rPr>
          <w:rFonts w:cs="Arial"/>
          <w:sz w:val="24"/>
          <w:szCs w:val="24"/>
        </w:rPr>
        <w:t xml:space="preserve"> time limit </w:t>
      </w:r>
      <w:r w:rsidRPr="00FC0A45">
        <w:rPr>
          <w:rFonts w:cs="Arial"/>
          <w:sz w:val="24"/>
          <w:szCs w:val="24"/>
        </w:rPr>
        <w:t xml:space="preserve">will not be considered </w:t>
      </w:r>
      <w:r w:rsidR="00EE41EE" w:rsidRPr="00FC0A45">
        <w:rPr>
          <w:rFonts w:cs="Arial"/>
          <w:sz w:val="24"/>
          <w:szCs w:val="24"/>
        </w:rPr>
        <w:t xml:space="preserve">unless there are exceptional circumstances </w:t>
      </w:r>
      <w:r w:rsidR="00226E36" w:rsidRPr="00FC0A45">
        <w:rPr>
          <w:rFonts w:cs="Arial"/>
          <w:sz w:val="24"/>
          <w:szCs w:val="24"/>
        </w:rPr>
        <w:t xml:space="preserve">why the complaint was not brought within the time limit. </w:t>
      </w:r>
      <w:r w:rsidRPr="00FC0A45">
        <w:rPr>
          <w:rFonts w:cs="Arial"/>
          <w:sz w:val="24"/>
          <w:szCs w:val="24"/>
        </w:rPr>
        <w:t xml:space="preserve">Whether there are exceptional circumstances will be determined by the </w:t>
      </w:r>
      <w:r w:rsidR="00AA6940" w:rsidRPr="00FC0A45">
        <w:rPr>
          <w:rFonts w:cs="Arial"/>
          <w:sz w:val="24"/>
          <w:szCs w:val="24"/>
        </w:rPr>
        <w:t xml:space="preserve">Council’s </w:t>
      </w:r>
      <w:r w:rsidRPr="00FC0A45">
        <w:rPr>
          <w:rFonts w:cs="Arial"/>
          <w:sz w:val="24"/>
          <w:szCs w:val="24"/>
        </w:rPr>
        <w:t>Monitoring Officer.</w:t>
      </w:r>
    </w:p>
    <w:p w14:paraId="5B92AC6A" w14:textId="77777777" w:rsidR="00966F17" w:rsidRPr="00FC0A45" w:rsidRDefault="00966F17" w:rsidP="00CE6B05">
      <w:pPr>
        <w:rPr>
          <w:rFonts w:cs="Arial"/>
          <w:sz w:val="24"/>
          <w:szCs w:val="24"/>
        </w:rPr>
      </w:pPr>
    </w:p>
    <w:p w14:paraId="24ED34E7" w14:textId="77777777" w:rsidR="00966F17" w:rsidRPr="00FC0A45" w:rsidRDefault="00966F17" w:rsidP="00CE6B05">
      <w:pPr>
        <w:rPr>
          <w:rFonts w:cs="Arial"/>
          <w:sz w:val="24"/>
          <w:szCs w:val="24"/>
        </w:rPr>
      </w:pPr>
      <w:r w:rsidRPr="00FC0A45">
        <w:rPr>
          <w:rFonts w:cs="Arial"/>
          <w:sz w:val="24"/>
          <w:szCs w:val="24"/>
        </w:rPr>
        <w:t xml:space="preserve">Complaints about Councillors must be brought under the separate “Complaints about Councillors” procedure available from the Council’s website </w:t>
      </w:r>
      <w:hyperlink r:id="rId17" w:history="1">
        <w:r w:rsidRPr="00FC0A45">
          <w:rPr>
            <w:rStyle w:val="Hyperlink"/>
            <w:rFonts w:cs="Arial"/>
            <w:sz w:val="24"/>
            <w:szCs w:val="24"/>
          </w:rPr>
          <w:t>www.tendringd</w:t>
        </w:r>
        <w:r w:rsidRPr="00FC0A45">
          <w:rPr>
            <w:rStyle w:val="Hyperlink"/>
            <w:rFonts w:cs="Arial"/>
            <w:sz w:val="24"/>
            <w:szCs w:val="24"/>
          </w:rPr>
          <w:t>c</w:t>
        </w:r>
        <w:r w:rsidRPr="00FC0A45">
          <w:rPr>
            <w:rStyle w:val="Hyperlink"/>
            <w:rFonts w:cs="Arial"/>
            <w:sz w:val="24"/>
            <w:szCs w:val="24"/>
          </w:rPr>
          <w:t>.gov.uk</w:t>
        </w:r>
      </w:hyperlink>
      <w:r w:rsidRPr="00FC0A45">
        <w:rPr>
          <w:rFonts w:cs="Arial"/>
          <w:sz w:val="24"/>
          <w:szCs w:val="24"/>
        </w:rPr>
        <w:t xml:space="preserve"> or the reception area of any Council offices.</w:t>
      </w:r>
    </w:p>
    <w:p w14:paraId="3B1345F4" w14:textId="77777777" w:rsidR="00966F17" w:rsidRPr="00FC0A45" w:rsidRDefault="00966F17" w:rsidP="00CE6B05">
      <w:pPr>
        <w:rPr>
          <w:rFonts w:cs="Arial"/>
          <w:sz w:val="24"/>
          <w:szCs w:val="24"/>
        </w:rPr>
      </w:pPr>
    </w:p>
    <w:p w14:paraId="6D6F78C8" w14:textId="77777777" w:rsidR="00D16C6C" w:rsidRPr="00FC0A45" w:rsidRDefault="00966F17" w:rsidP="00654EE9">
      <w:pPr>
        <w:rPr>
          <w:rFonts w:cs="Arial"/>
          <w:sz w:val="24"/>
          <w:szCs w:val="24"/>
        </w:rPr>
      </w:pPr>
      <w:r w:rsidRPr="00FC0A45">
        <w:rPr>
          <w:rFonts w:cs="Arial"/>
          <w:sz w:val="24"/>
          <w:szCs w:val="24"/>
        </w:rPr>
        <w:t xml:space="preserve">If you are not sure which </w:t>
      </w:r>
      <w:r w:rsidR="0098482A" w:rsidRPr="00FC0A45">
        <w:rPr>
          <w:rFonts w:cs="Arial"/>
          <w:sz w:val="24"/>
          <w:szCs w:val="24"/>
        </w:rPr>
        <w:t xml:space="preserve">department </w:t>
      </w:r>
      <w:r w:rsidRPr="00FC0A45">
        <w:rPr>
          <w:rFonts w:cs="Arial"/>
          <w:sz w:val="24"/>
          <w:szCs w:val="24"/>
        </w:rPr>
        <w:t xml:space="preserve">deals with your </w:t>
      </w:r>
      <w:proofErr w:type="gramStart"/>
      <w:r w:rsidRPr="00FC0A45">
        <w:rPr>
          <w:rFonts w:cs="Arial"/>
          <w:sz w:val="24"/>
          <w:szCs w:val="24"/>
        </w:rPr>
        <w:t>particular complain</w:t>
      </w:r>
      <w:r w:rsidR="00E57666" w:rsidRPr="00FC0A45">
        <w:rPr>
          <w:rFonts w:cs="Arial"/>
          <w:sz w:val="24"/>
          <w:szCs w:val="24"/>
        </w:rPr>
        <w:t>t</w:t>
      </w:r>
      <w:proofErr w:type="gramEnd"/>
      <w:r w:rsidR="00E57666" w:rsidRPr="00FC0A45">
        <w:rPr>
          <w:rFonts w:cs="Arial"/>
          <w:sz w:val="24"/>
          <w:szCs w:val="24"/>
        </w:rPr>
        <w:t>, please contact</w:t>
      </w:r>
      <w:r w:rsidR="00654EE9" w:rsidRPr="00FC0A45">
        <w:rPr>
          <w:rFonts w:cs="Arial"/>
          <w:sz w:val="24"/>
          <w:szCs w:val="24"/>
        </w:rPr>
        <w:t xml:space="preserve"> the</w:t>
      </w:r>
      <w:r w:rsidR="00E57666" w:rsidRPr="00FC0A45">
        <w:rPr>
          <w:rFonts w:cs="Arial"/>
          <w:sz w:val="24"/>
          <w:szCs w:val="24"/>
        </w:rPr>
        <w:t xml:space="preserve"> </w:t>
      </w:r>
      <w:r w:rsidR="008A5EC8" w:rsidRPr="00FC0A45">
        <w:rPr>
          <w:rFonts w:cs="Arial"/>
          <w:sz w:val="24"/>
          <w:szCs w:val="24"/>
        </w:rPr>
        <w:t>Leadership</w:t>
      </w:r>
      <w:r w:rsidR="0059397A" w:rsidRPr="00FC0A45">
        <w:rPr>
          <w:rFonts w:cs="Arial"/>
          <w:sz w:val="24"/>
          <w:szCs w:val="24"/>
        </w:rPr>
        <w:t xml:space="preserve"> Support</w:t>
      </w:r>
      <w:r w:rsidR="00654EE9" w:rsidRPr="00FC0A45">
        <w:rPr>
          <w:rFonts w:cs="Arial"/>
          <w:sz w:val="24"/>
          <w:szCs w:val="24"/>
        </w:rPr>
        <w:t xml:space="preserve"> Team:</w:t>
      </w:r>
    </w:p>
    <w:p w14:paraId="68797402" w14:textId="77777777" w:rsidR="00966F17" w:rsidRPr="00FC0A45" w:rsidRDefault="00762FDE" w:rsidP="0059397A">
      <w:pPr>
        <w:jc w:val="both"/>
        <w:rPr>
          <w:rFonts w:cs="Arial"/>
          <w:sz w:val="24"/>
          <w:szCs w:val="24"/>
        </w:rPr>
      </w:pPr>
      <w:r w:rsidRPr="00FC0A45">
        <w:rPr>
          <w:rFonts w:cs="Arial"/>
          <w:sz w:val="24"/>
          <w:szCs w:val="24"/>
        </w:rPr>
        <w:t xml:space="preserve"> </w:t>
      </w:r>
    </w:p>
    <w:p w14:paraId="16646B89" w14:textId="77777777" w:rsidR="00966F17" w:rsidRPr="00FC0A45" w:rsidRDefault="008A5EC8" w:rsidP="00654EE9">
      <w:pPr>
        <w:ind w:left="720"/>
        <w:jc w:val="both"/>
        <w:rPr>
          <w:rFonts w:cs="Arial"/>
          <w:bCs/>
          <w:sz w:val="24"/>
          <w:szCs w:val="24"/>
        </w:rPr>
      </w:pPr>
      <w:r w:rsidRPr="00FC0A45">
        <w:rPr>
          <w:rFonts w:cs="Arial"/>
          <w:bCs/>
          <w:sz w:val="24"/>
          <w:szCs w:val="24"/>
        </w:rPr>
        <w:t xml:space="preserve">Leadership </w:t>
      </w:r>
      <w:r w:rsidR="00D16C6C" w:rsidRPr="00FC0A45">
        <w:rPr>
          <w:rFonts w:cs="Arial"/>
          <w:bCs/>
          <w:sz w:val="24"/>
          <w:szCs w:val="24"/>
        </w:rPr>
        <w:t>Support</w:t>
      </w:r>
    </w:p>
    <w:p w14:paraId="257E3572" w14:textId="77777777" w:rsidR="00966F17" w:rsidRPr="00FC0A45" w:rsidRDefault="008047AE" w:rsidP="00654EE9">
      <w:pPr>
        <w:ind w:left="720"/>
        <w:jc w:val="both"/>
        <w:rPr>
          <w:rFonts w:cs="Arial"/>
          <w:bCs/>
          <w:sz w:val="24"/>
          <w:szCs w:val="24"/>
        </w:rPr>
      </w:pPr>
      <w:r w:rsidRPr="00FC0A45">
        <w:rPr>
          <w:rFonts w:cs="Arial"/>
          <w:bCs/>
          <w:sz w:val="24"/>
          <w:szCs w:val="24"/>
        </w:rPr>
        <w:t>Town Hall</w:t>
      </w:r>
    </w:p>
    <w:p w14:paraId="75D5259C" w14:textId="77777777" w:rsidR="008047AE" w:rsidRPr="00FC0A45" w:rsidRDefault="008047AE" w:rsidP="00654EE9">
      <w:pPr>
        <w:ind w:left="720"/>
        <w:jc w:val="both"/>
        <w:rPr>
          <w:rFonts w:cs="Arial"/>
          <w:bCs/>
          <w:sz w:val="24"/>
          <w:szCs w:val="24"/>
        </w:rPr>
      </w:pPr>
      <w:r w:rsidRPr="00FC0A45">
        <w:rPr>
          <w:rFonts w:cs="Arial"/>
          <w:bCs/>
          <w:sz w:val="24"/>
          <w:szCs w:val="24"/>
        </w:rPr>
        <w:t>Station Road</w:t>
      </w:r>
    </w:p>
    <w:p w14:paraId="0D10D1A7" w14:textId="77777777" w:rsidR="00966F17" w:rsidRPr="00FC0A45" w:rsidRDefault="00654EE9" w:rsidP="00654EE9">
      <w:pPr>
        <w:ind w:left="720"/>
        <w:jc w:val="both"/>
        <w:rPr>
          <w:rFonts w:cs="Arial"/>
          <w:bCs/>
          <w:sz w:val="24"/>
          <w:szCs w:val="24"/>
        </w:rPr>
      </w:pPr>
      <w:r w:rsidRPr="00FC0A45">
        <w:rPr>
          <w:rFonts w:cs="Arial"/>
          <w:bCs/>
          <w:sz w:val="24"/>
          <w:szCs w:val="24"/>
        </w:rPr>
        <w:t>Clacton-on-Sea</w:t>
      </w:r>
    </w:p>
    <w:p w14:paraId="5947B06F" w14:textId="77777777" w:rsidR="00966F17" w:rsidRPr="00FC0A45" w:rsidRDefault="00966F17" w:rsidP="00654EE9">
      <w:pPr>
        <w:ind w:left="720"/>
        <w:jc w:val="both"/>
        <w:rPr>
          <w:rFonts w:cs="Arial"/>
          <w:bCs/>
          <w:sz w:val="24"/>
          <w:szCs w:val="24"/>
        </w:rPr>
      </w:pPr>
      <w:r w:rsidRPr="00FC0A45">
        <w:rPr>
          <w:rFonts w:cs="Arial"/>
          <w:bCs/>
          <w:sz w:val="24"/>
          <w:szCs w:val="24"/>
        </w:rPr>
        <w:t>Essex</w:t>
      </w:r>
      <w:r w:rsidR="006A6265" w:rsidRPr="00FC0A45">
        <w:rPr>
          <w:rFonts w:cs="Arial"/>
          <w:bCs/>
          <w:sz w:val="24"/>
          <w:szCs w:val="24"/>
        </w:rPr>
        <w:t xml:space="preserve"> </w:t>
      </w:r>
      <w:r w:rsidRPr="00FC0A45">
        <w:rPr>
          <w:rFonts w:cs="Arial"/>
          <w:bCs/>
          <w:sz w:val="24"/>
          <w:szCs w:val="24"/>
        </w:rPr>
        <w:t xml:space="preserve">CO15 </w:t>
      </w:r>
      <w:r w:rsidR="008047AE" w:rsidRPr="00FC0A45">
        <w:rPr>
          <w:rFonts w:cs="Arial"/>
          <w:bCs/>
          <w:sz w:val="24"/>
          <w:szCs w:val="24"/>
        </w:rPr>
        <w:t>1SE</w:t>
      </w:r>
    </w:p>
    <w:p w14:paraId="2E487814" w14:textId="77777777" w:rsidR="00D16C6C" w:rsidRPr="00FC0A45" w:rsidRDefault="00D16C6C" w:rsidP="00654EE9">
      <w:pPr>
        <w:ind w:left="720"/>
        <w:jc w:val="both"/>
        <w:rPr>
          <w:rFonts w:cs="Arial"/>
          <w:bCs/>
          <w:sz w:val="24"/>
          <w:szCs w:val="24"/>
        </w:rPr>
      </w:pPr>
      <w:r w:rsidRPr="00FC0A45">
        <w:rPr>
          <w:rFonts w:cs="Arial"/>
          <w:bCs/>
          <w:sz w:val="24"/>
          <w:szCs w:val="24"/>
        </w:rPr>
        <w:t>Telephone: 01255 686</w:t>
      </w:r>
      <w:r w:rsidR="00654EE9" w:rsidRPr="00FC0A45">
        <w:rPr>
          <w:rFonts w:cs="Arial"/>
          <w:bCs/>
          <w:sz w:val="24"/>
          <w:szCs w:val="24"/>
        </w:rPr>
        <w:t>007</w:t>
      </w:r>
    </w:p>
    <w:p w14:paraId="2D33645E" w14:textId="77777777" w:rsidR="00762FDE" w:rsidRPr="00D84B5C" w:rsidRDefault="00D75043" w:rsidP="00654EE9">
      <w:pPr>
        <w:ind w:left="720"/>
        <w:jc w:val="both"/>
        <w:rPr>
          <w:rFonts w:cs="Arial"/>
          <w:b/>
          <w:bCs/>
          <w:sz w:val="24"/>
          <w:szCs w:val="24"/>
          <w:lang w:val="de-DE"/>
        </w:rPr>
      </w:pPr>
      <w:r w:rsidRPr="00D84B5C">
        <w:rPr>
          <w:rFonts w:cs="Arial"/>
          <w:bCs/>
          <w:sz w:val="24"/>
          <w:szCs w:val="24"/>
          <w:lang w:val="de-DE"/>
        </w:rPr>
        <w:t>E</w:t>
      </w:r>
      <w:r w:rsidR="00966F17" w:rsidRPr="00D84B5C">
        <w:rPr>
          <w:rFonts w:cs="Arial"/>
          <w:bCs/>
          <w:sz w:val="24"/>
          <w:szCs w:val="24"/>
          <w:lang w:val="de-DE"/>
        </w:rPr>
        <w:t xml:space="preserve">-mail: </w:t>
      </w:r>
      <w:hyperlink r:id="rId18" w:history="1">
        <w:r w:rsidR="00654EE9" w:rsidRPr="00D84B5C">
          <w:rPr>
            <w:rStyle w:val="Hyperlink"/>
            <w:rFonts w:cs="Arial"/>
            <w:bCs/>
            <w:sz w:val="24"/>
            <w:szCs w:val="24"/>
            <w:lang w:val="de-DE"/>
          </w:rPr>
          <w:t>leadershipsupport@tendringdc.gov.uk</w:t>
        </w:r>
      </w:hyperlink>
      <w:r w:rsidR="00441E4E" w:rsidRPr="00D84B5C">
        <w:rPr>
          <w:rFonts w:cs="Arial"/>
          <w:b/>
          <w:bCs/>
          <w:sz w:val="24"/>
          <w:szCs w:val="24"/>
          <w:lang w:val="de-DE"/>
        </w:rPr>
        <w:t xml:space="preserve"> </w:t>
      </w:r>
    </w:p>
    <w:p w14:paraId="279E4078" w14:textId="77777777" w:rsidR="00D16C6C" w:rsidRPr="00D84B5C" w:rsidRDefault="00D16C6C" w:rsidP="0059397A">
      <w:pPr>
        <w:ind w:left="1440"/>
        <w:jc w:val="both"/>
        <w:rPr>
          <w:rFonts w:cs="Arial"/>
          <w:b/>
          <w:bCs/>
          <w:sz w:val="24"/>
          <w:szCs w:val="24"/>
          <w:lang w:val="de-DE"/>
        </w:rPr>
      </w:pPr>
    </w:p>
    <w:p w14:paraId="7D1BF8A8" w14:textId="77777777" w:rsidR="00E57666" w:rsidRPr="00D84B5C" w:rsidRDefault="00E57666" w:rsidP="0059397A">
      <w:pPr>
        <w:ind w:left="1440"/>
        <w:jc w:val="both"/>
        <w:rPr>
          <w:rFonts w:cs="Arial"/>
          <w:sz w:val="24"/>
          <w:szCs w:val="24"/>
          <w:lang w:val="de-DE"/>
        </w:rPr>
      </w:pPr>
    </w:p>
    <w:p w14:paraId="351F46A8" w14:textId="77777777" w:rsidR="00EE41EE" w:rsidRPr="00FC0A45" w:rsidRDefault="00EE41EE" w:rsidP="00CE6B05">
      <w:pPr>
        <w:tabs>
          <w:tab w:val="left" w:pos="567"/>
        </w:tabs>
        <w:rPr>
          <w:rFonts w:cs="Arial"/>
          <w:sz w:val="24"/>
          <w:szCs w:val="24"/>
        </w:rPr>
      </w:pPr>
      <w:r w:rsidRPr="00FC0A45">
        <w:rPr>
          <w:rFonts w:cs="Arial"/>
          <w:b/>
          <w:sz w:val="24"/>
          <w:szCs w:val="24"/>
        </w:rPr>
        <w:t>2.</w:t>
      </w:r>
      <w:r w:rsidR="0098482A" w:rsidRPr="00FC0A45">
        <w:rPr>
          <w:rFonts w:cs="Arial"/>
          <w:b/>
          <w:sz w:val="24"/>
          <w:szCs w:val="24"/>
        </w:rPr>
        <w:tab/>
      </w:r>
      <w:r w:rsidRPr="00FC0A45">
        <w:rPr>
          <w:rFonts w:cs="Arial"/>
          <w:b/>
          <w:sz w:val="24"/>
          <w:szCs w:val="24"/>
        </w:rPr>
        <w:t>HOW WILL YOU DEAL WITH MY COMPLAINT?</w:t>
      </w:r>
    </w:p>
    <w:p w14:paraId="0BE67E2A" w14:textId="77777777" w:rsidR="00EE41EE" w:rsidRPr="00FC0A45" w:rsidRDefault="00EE41EE" w:rsidP="00CE6B05">
      <w:pPr>
        <w:rPr>
          <w:rFonts w:cs="Arial"/>
          <w:sz w:val="24"/>
          <w:szCs w:val="24"/>
        </w:rPr>
      </w:pPr>
    </w:p>
    <w:p w14:paraId="2482D0A6" w14:textId="77777777" w:rsidR="00EE41EE" w:rsidRPr="00FC0A45" w:rsidRDefault="00EE41EE" w:rsidP="00CE6B05">
      <w:pPr>
        <w:rPr>
          <w:rFonts w:cs="Arial"/>
          <w:sz w:val="24"/>
          <w:szCs w:val="24"/>
        </w:rPr>
      </w:pPr>
      <w:r w:rsidRPr="00FC0A45">
        <w:rPr>
          <w:rFonts w:cs="Arial"/>
          <w:sz w:val="24"/>
          <w:szCs w:val="24"/>
        </w:rPr>
        <w:t xml:space="preserve">Complaints </w:t>
      </w:r>
      <w:r w:rsidR="00226E36" w:rsidRPr="00FC0A45">
        <w:rPr>
          <w:rFonts w:cs="Arial"/>
          <w:sz w:val="24"/>
          <w:szCs w:val="24"/>
        </w:rPr>
        <w:t xml:space="preserve">vary </w:t>
      </w:r>
      <w:r w:rsidRPr="00FC0A45">
        <w:rPr>
          <w:rFonts w:cs="Arial"/>
          <w:sz w:val="24"/>
          <w:szCs w:val="24"/>
        </w:rPr>
        <w:t>widely in nature and complexity and in dealing with any complaints made in accordance with the Complaints Procedure</w:t>
      </w:r>
      <w:r w:rsidR="0098482A" w:rsidRPr="00FC0A45">
        <w:rPr>
          <w:rFonts w:cs="Arial"/>
          <w:sz w:val="24"/>
          <w:szCs w:val="24"/>
        </w:rPr>
        <w:t>,</w:t>
      </w:r>
      <w:r w:rsidRPr="00FC0A45">
        <w:rPr>
          <w:rFonts w:cs="Arial"/>
          <w:sz w:val="24"/>
          <w:szCs w:val="24"/>
        </w:rPr>
        <w:t xml:space="preserve"> we will seek to apply three basic principles:</w:t>
      </w:r>
    </w:p>
    <w:p w14:paraId="498B3D68" w14:textId="77777777" w:rsidR="00966F17" w:rsidRPr="00FC0A45" w:rsidRDefault="00966F17" w:rsidP="00CE6B05">
      <w:pPr>
        <w:rPr>
          <w:rFonts w:cs="Arial"/>
          <w:sz w:val="24"/>
          <w:szCs w:val="24"/>
        </w:rPr>
      </w:pPr>
    </w:p>
    <w:p w14:paraId="7DBF9518" w14:textId="77777777" w:rsidR="0098482A" w:rsidRPr="00FC0A45" w:rsidRDefault="00EE41EE" w:rsidP="00B45279">
      <w:pPr>
        <w:numPr>
          <w:ilvl w:val="0"/>
          <w:numId w:val="6"/>
        </w:numPr>
        <w:tabs>
          <w:tab w:val="clear" w:pos="360"/>
        </w:tabs>
        <w:ind w:left="1134" w:hanging="567"/>
        <w:rPr>
          <w:rFonts w:cs="Arial"/>
          <w:sz w:val="24"/>
          <w:szCs w:val="24"/>
          <w:u w:val="single"/>
        </w:rPr>
      </w:pPr>
      <w:r w:rsidRPr="00FC0A45">
        <w:rPr>
          <w:rFonts w:cs="Arial"/>
          <w:sz w:val="24"/>
          <w:szCs w:val="24"/>
        </w:rPr>
        <w:t xml:space="preserve">To investigate a complaint as quickly and </w:t>
      </w:r>
      <w:proofErr w:type="gramStart"/>
      <w:r w:rsidR="00226E36" w:rsidRPr="00FC0A45">
        <w:rPr>
          <w:rFonts w:cs="Arial"/>
          <w:sz w:val="24"/>
          <w:szCs w:val="24"/>
        </w:rPr>
        <w:t xml:space="preserve">fairly </w:t>
      </w:r>
      <w:r w:rsidRPr="00FC0A45">
        <w:rPr>
          <w:rFonts w:cs="Arial"/>
          <w:sz w:val="24"/>
          <w:szCs w:val="24"/>
        </w:rPr>
        <w:t>as</w:t>
      </w:r>
      <w:proofErr w:type="gramEnd"/>
      <w:r w:rsidRPr="00FC0A45">
        <w:rPr>
          <w:rFonts w:cs="Arial"/>
          <w:sz w:val="24"/>
          <w:szCs w:val="24"/>
        </w:rPr>
        <w:t xml:space="preserve"> possible. </w:t>
      </w:r>
      <w:r w:rsidR="00226E36" w:rsidRPr="00FC0A45">
        <w:rPr>
          <w:rFonts w:cs="Arial"/>
          <w:sz w:val="24"/>
          <w:szCs w:val="24"/>
        </w:rPr>
        <w:t xml:space="preserve"> </w:t>
      </w:r>
    </w:p>
    <w:p w14:paraId="39C7C383" w14:textId="77777777" w:rsidR="0059397A" w:rsidRPr="00FC0A45" w:rsidRDefault="0059397A" w:rsidP="00B45279">
      <w:pPr>
        <w:ind w:left="1134"/>
        <w:rPr>
          <w:rFonts w:cs="Arial"/>
          <w:sz w:val="24"/>
          <w:szCs w:val="24"/>
          <w:u w:val="single"/>
        </w:rPr>
      </w:pPr>
    </w:p>
    <w:p w14:paraId="3FA453EE" w14:textId="77777777" w:rsidR="00EE41EE" w:rsidRPr="00FC0A45" w:rsidRDefault="00EE41EE" w:rsidP="00B45279">
      <w:pPr>
        <w:numPr>
          <w:ilvl w:val="0"/>
          <w:numId w:val="6"/>
        </w:numPr>
        <w:tabs>
          <w:tab w:val="clear" w:pos="360"/>
        </w:tabs>
        <w:ind w:left="1134" w:hanging="567"/>
        <w:rPr>
          <w:rFonts w:cs="Arial"/>
          <w:sz w:val="24"/>
          <w:szCs w:val="24"/>
        </w:rPr>
      </w:pPr>
      <w:r w:rsidRPr="00FC0A45">
        <w:rPr>
          <w:rFonts w:cs="Arial"/>
          <w:sz w:val="24"/>
          <w:szCs w:val="24"/>
        </w:rPr>
        <w:t xml:space="preserve">To provide you with a </w:t>
      </w:r>
      <w:r w:rsidR="0098482A" w:rsidRPr="00FC0A45">
        <w:rPr>
          <w:rFonts w:cs="Arial"/>
          <w:sz w:val="24"/>
          <w:szCs w:val="24"/>
        </w:rPr>
        <w:t xml:space="preserve">substantive </w:t>
      </w:r>
      <w:r w:rsidRPr="00FC0A45">
        <w:rPr>
          <w:rFonts w:cs="Arial"/>
          <w:sz w:val="24"/>
          <w:szCs w:val="24"/>
        </w:rPr>
        <w:t xml:space="preserve">response </w:t>
      </w:r>
      <w:r w:rsidR="0098482A" w:rsidRPr="00FC0A45">
        <w:rPr>
          <w:rFonts w:cs="Arial"/>
          <w:sz w:val="24"/>
          <w:szCs w:val="24"/>
        </w:rPr>
        <w:t xml:space="preserve">which </w:t>
      </w:r>
      <w:r w:rsidRPr="00FC0A45">
        <w:rPr>
          <w:rFonts w:cs="Arial"/>
          <w:sz w:val="24"/>
          <w:szCs w:val="24"/>
        </w:rPr>
        <w:t xml:space="preserve">outlines the findings of the </w:t>
      </w:r>
      <w:r w:rsidR="0098482A" w:rsidRPr="00FC0A45">
        <w:rPr>
          <w:rFonts w:cs="Arial"/>
          <w:sz w:val="24"/>
          <w:szCs w:val="24"/>
        </w:rPr>
        <w:t xml:space="preserve">enquiries (or </w:t>
      </w:r>
      <w:r w:rsidRPr="00FC0A45">
        <w:rPr>
          <w:rFonts w:cs="Arial"/>
          <w:sz w:val="24"/>
          <w:szCs w:val="24"/>
        </w:rPr>
        <w:t>investigation</w:t>
      </w:r>
      <w:r w:rsidR="0098482A" w:rsidRPr="00FC0A45">
        <w:rPr>
          <w:rFonts w:cs="Arial"/>
          <w:sz w:val="24"/>
          <w:szCs w:val="24"/>
        </w:rPr>
        <w:t xml:space="preserve"> where appropriate)</w:t>
      </w:r>
      <w:r w:rsidRPr="00FC0A45">
        <w:rPr>
          <w:rFonts w:cs="Arial"/>
          <w:sz w:val="24"/>
          <w:szCs w:val="24"/>
        </w:rPr>
        <w:t xml:space="preserve"> and, wherever possible, resolves the matter to your </w:t>
      </w:r>
      <w:r w:rsidR="0098482A" w:rsidRPr="00FC0A45">
        <w:rPr>
          <w:rFonts w:cs="Arial"/>
          <w:sz w:val="24"/>
          <w:szCs w:val="24"/>
        </w:rPr>
        <w:t xml:space="preserve">reasonable </w:t>
      </w:r>
      <w:r w:rsidRPr="00FC0A45">
        <w:rPr>
          <w:rFonts w:cs="Arial"/>
          <w:sz w:val="24"/>
          <w:szCs w:val="24"/>
        </w:rPr>
        <w:t>satisfaction</w:t>
      </w:r>
      <w:r w:rsidR="0098482A" w:rsidRPr="00FC0A45">
        <w:rPr>
          <w:rFonts w:cs="Arial"/>
          <w:sz w:val="24"/>
          <w:szCs w:val="24"/>
        </w:rPr>
        <w:t>.</w:t>
      </w:r>
    </w:p>
    <w:p w14:paraId="1E34950C" w14:textId="77777777" w:rsidR="00226E36" w:rsidRPr="00FC0A45" w:rsidRDefault="00226E36" w:rsidP="00B45279">
      <w:pPr>
        <w:ind w:left="627"/>
        <w:rPr>
          <w:rFonts w:cs="Arial"/>
          <w:sz w:val="24"/>
          <w:szCs w:val="24"/>
        </w:rPr>
      </w:pPr>
    </w:p>
    <w:p w14:paraId="6246C10D" w14:textId="77777777" w:rsidR="00EE41EE" w:rsidRPr="00FC0A45" w:rsidRDefault="00EE41EE" w:rsidP="00B45279">
      <w:pPr>
        <w:numPr>
          <w:ilvl w:val="0"/>
          <w:numId w:val="6"/>
        </w:numPr>
        <w:tabs>
          <w:tab w:val="clear" w:pos="360"/>
        </w:tabs>
        <w:ind w:left="1134" w:hanging="567"/>
        <w:rPr>
          <w:rFonts w:cs="Arial"/>
          <w:b/>
          <w:sz w:val="24"/>
          <w:szCs w:val="24"/>
        </w:rPr>
      </w:pPr>
      <w:r w:rsidRPr="00FC0A45">
        <w:rPr>
          <w:rFonts w:cs="Arial"/>
          <w:sz w:val="24"/>
          <w:szCs w:val="24"/>
        </w:rPr>
        <w:t>To keep the st</w:t>
      </w:r>
      <w:r w:rsidR="00226E36" w:rsidRPr="00FC0A45">
        <w:rPr>
          <w:rFonts w:cs="Arial"/>
          <w:sz w:val="24"/>
          <w:szCs w:val="24"/>
        </w:rPr>
        <w:t>ages</w:t>
      </w:r>
      <w:r w:rsidRPr="00FC0A45">
        <w:rPr>
          <w:rFonts w:cs="Arial"/>
          <w:sz w:val="24"/>
          <w:szCs w:val="24"/>
        </w:rPr>
        <w:t xml:space="preserve"> of the Complaints Procedure, as set out below, separate from each other</w:t>
      </w:r>
      <w:r w:rsidR="00441E4E" w:rsidRPr="00FC0A45">
        <w:rPr>
          <w:rFonts w:cs="Arial"/>
          <w:sz w:val="24"/>
          <w:szCs w:val="24"/>
        </w:rPr>
        <w:t>.</w:t>
      </w:r>
    </w:p>
    <w:p w14:paraId="4F690BCE" w14:textId="77777777" w:rsidR="00441E4E" w:rsidRPr="00FC0A45" w:rsidRDefault="00441E4E" w:rsidP="00CE6B05">
      <w:pPr>
        <w:pStyle w:val="ListParagraph"/>
        <w:rPr>
          <w:rFonts w:cs="Arial"/>
          <w:b/>
          <w:sz w:val="24"/>
          <w:szCs w:val="24"/>
        </w:rPr>
      </w:pPr>
    </w:p>
    <w:p w14:paraId="0BF6AFE3" w14:textId="77777777" w:rsidR="002E1597" w:rsidRPr="00FC0A45" w:rsidRDefault="002E1597" w:rsidP="00CE6B05">
      <w:pPr>
        <w:outlineLvl w:val="0"/>
        <w:rPr>
          <w:rFonts w:cs="Arial"/>
          <w:b/>
          <w:sz w:val="24"/>
          <w:szCs w:val="24"/>
        </w:rPr>
      </w:pPr>
    </w:p>
    <w:p w14:paraId="11C646F9" w14:textId="77777777" w:rsidR="00EE41EE" w:rsidRPr="00FC0A45" w:rsidRDefault="00EE41EE" w:rsidP="00CE6B05">
      <w:pPr>
        <w:outlineLvl w:val="0"/>
        <w:rPr>
          <w:rFonts w:cs="Arial"/>
          <w:sz w:val="24"/>
          <w:szCs w:val="24"/>
        </w:rPr>
      </w:pPr>
      <w:r w:rsidRPr="00FC0A45">
        <w:rPr>
          <w:rFonts w:cs="Arial"/>
          <w:b/>
          <w:sz w:val="24"/>
          <w:szCs w:val="24"/>
        </w:rPr>
        <w:t>What are the st</w:t>
      </w:r>
      <w:r w:rsidR="00226E36" w:rsidRPr="00FC0A45">
        <w:rPr>
          <w:rFonts w:cs="Arial"/>
          <w:b/>
          <w:sz w:val="24"/>
          <w:szCs w:val="24"/>
        </w:rPr>
        <w:t>ages</w:t>
      </w:r>
      <w:r w:rsidRPr="00FC0A45">
        <w:rPr>
          <w:rFonts w:cs="Arial"/>
          <w:b/>
          <w:sz w:val="24"/>
          <w:szCs w:val="24"/>
        </w:rPr>
        <w:t xml:space="preserve"> of the Complaints Procedure?</w:t>
      </w:r>
      <w:r w:rsidRPr="00FC0A45">
        <w:rPr>
          <w:rFonts w:cs="Arial"/>
          <w:sz w:val="24"/>
          <w:szCs w:val="24"/>
        </w:rPr>
        <w:t xml:space="preserve">  </w:t>
      </w:r>
    </w:p>
    <w:p w14:paraId="7E9D7813" w14:textId="77777777" w:rsidR="00EE41EE" w:rsidRPr="00FC0A45" w:rsidRDefault="00EE41EE" w:rsidP="00CE6B05">
      <w:pPr>
        <w:rPr>
          <w:rFonts w:cs="Arial"/>
          <w:sz w:val="24"/>
          <w:szCs w:val="24"/>
        </w:rPr>
      </w:pPr>
    </w:p>
    <w:p w14:paraId="7A1464E3" w14:textId="77777777" w:rsidR="00EE41EE" w:rsidRPr="00FC0A45" w:rsidRDefault="00EE41EE" w:rsidP="00CE6B05">
      <w:pPr>
        <w:rPr>
          <w:rFonts w:cs="Arial"/>
          <w:sz w:val="24"/>
          <w:szCs w:val="24"/>
        </w:rPr>
      </w:pPr>
      <w:r w:rsidRPr="00FC0A45">
        <w:rPr>
          <w:rFonts w:cs="Arial"/>
          <w:sz w:val="24"/>
          <w:szCs w:val="24"/>
        </w:rPr>
        <w:t>You should first contact the officer you have been dealing with and explain the issue to them.</w:t>
      </w:r>
      <w:r w:rsidR="0098482A" w:rsidRPr="00FC0A45">
        <w:rPr>
          <w:rFonts w:cs="Arial"/>
          <w:sz w:val="24"/>
          <w:szCs w:val="24"/>
        </w:rPr>
        <w:t xml:space="preserve"> </w:t>
      </w:r>
      <w:r w:rsidRPr="00FC0A45">
        <w:rPr>
          <w:rFonts w:cs="Arial"/>
          <w:sz w:val="24"/>
          <w:szCs w:val="24"/>
        </w:rPr>
        <w:t xml:space="preserve"> The officer you talk to may be able to help you there and then, or at least indicate if the matter can be resolved.</w:t>
      </w:r>
    </w:p>
    <w:p w14:paraId="7B6F5F8F" w14:textId="77777777" w:rsidR="00FE2F3A" w:rsidRPr="00FC0A45" w:rsidRDefault="00FE2F3A" w:rsidP="00CE6B05">
      <w:pPr>
        <w:outlineLvl w:val="0"/>
        <w:rPr>
          <w:rFonts w:cs="Arial"/>
          <w:sz w:val="24"/>
          <w:szCs w:val="24"/>
          <w:u w:val="single"/>
        </w:rPr>
      </w:pPr>
    </w:p>
    <w:p w14:paraId="7AB1DDF7" w14:textId="77777777" w:rsidR="00EE41EE" w:rsidRPr="00FC0A45" w:rsidRDefault="00EE41EE" w:rsidP="00CE6B05">
      <w:pPr>
        <w:outlineLvl w:val="0"/>
        <w:rPr>
          <w:rFonts w:cs="Arial"/>
          <w:sz w:val="24"/>
          <w:szCs w:val="24"/>
          <w:u w:val="single"/>
        </w:rPr>
      </w:pPr>
      <w:r w:rsidRPr="00FC0A45">
        <w:rPr>
          <w:rFonts w:cs="Arial"/>
          <w:sz w:val="24"/>
          <w:szCs w:val="24"/>
          <w:u w:val="single"/>
        </w:rPr>
        <w:t>St</w:t>
      </w:r>
      <w:r w:rsidR="00226E36" w:rsidRPr="00FC0A45">
        <w:rPr>
          <w:rFonts w:cs="Arial"/>
          <w:sz w:val="24"/>
          <w:szCs w:val="24"/>
          <w:u w:val="single"/>
        </w:rPr>
        <w:t>age</w:t>
      </w:r>
      <w:r w:rsidRPr="00FC0A45">
        <w:rPr>
          <w:rFonts w:cs="Arial"/>
          <w:sz w:val="24"/>
          <w:szCs w:val="24"/>
          <w:u w:val="single"/>
        </w:rPr>
        <w:t xml:space="preserve"> </w:t>
      </w:r>
      <w:r w:rsidR="003365C3" w:rsidRPr="00FC0A45">
        <w:rPr>
          <w:rFonts w:cs="Arial"/>
          <w:sz w:val="24"/>
          <w:szCs w:val="24"/>
          <w:u w:val="single"/>
        </w:rPr>
        <w:t>1</w:t>
      </w:r>
      <w:r w:rsidRPr="00FC0A45">
        <w:rPr>
          <w:rFonts w:cs="Arial"/>
          <w:sz w:val="24"/>
          <w:szCs w:val="24"/>
          <w:u w:val="single"/>
        </w:rPr>
        <w:t xml:space="preserve"> </w:t>
      </w:r>
      <w:r w:rsidR="003365C3" w:rsidRPr="00FC0A45">
        <w:rPr>
          <w:rFonts w:cs="Arial"/>
          <w:sz w:val="24"/>
          <w:szCs w:val="24"/>
          <w:u w:val="single"/>
        </w:rPr>
        <w:t xml:space="preserve">- </w:t>
      </w:r>
      <w:r w:rsidRPr="00FC0A45">
        <w:rPr>
          <w:rFonts w:cs="Arial"/>
          <w:sz w:val="24"/>
          <w:szCs w:val="24"/>
          <w:u w:val="single"/>
        </w:rPr>
        <w:t xml:space="preserve">Formal Written Complaint </w:t>
      </w:r>
    </w:p>
    <w:p w14:paraId="149D5806" w14:textId="77777777" w:rsidR="00EE41EE" w:rsidRPr="00FC0A45" w:rsidRDefault="00EE41EE" w:rsidP="00CE6B05">
      <w:pPr>
        <w:rPr>
          <w:rFonts w:cs="Arial"/>
          <w:sz w:val="24"/>
          <w:szCs w:val="24"/>
        </w:rPr>
      </w:pPr>
    </w:p>
    <w:p w14:paraId="7346AB6E" w14:textId="77777777" w:rsidR="00EE41EE" w:rsidRPr="00FC0A45" w:rsidRDefault="00EE41EE" w:rsidP="00CE6B05">
      <w:pPr>
        <w:rPr>
          <w:rFonts w:cs="Arial"/>
          <w:sz w:val="24"/>
          <w:szCs w:val="24"/>
        </w:rPr>
      </w:pPr>
      <w:r w:rsidRPr="00FC0A45">
        <w:rPr>
          <w:rFonts w:cs="Arial"/>
          <w:sz w:val="24"/>
          <w:szCs w:val="24"/>
        </w:rPr>
        <w:t xml:space="preserve">If you are not satisfied with the response you have received, you should complete </w:t>
      </w:r>
      <w:r w:rsidRPr="00FC0A45">
        <w:rPr>
          <w:rFonts w:cs="Arial"/>
          <w:b/>
          <w:sz w:val="24"/>
          <w:szCs w:val="24"/>
        </w:rPr>
        <w:t>ALL</w:t>
      </w:r>
      <w:r w:rsidRPr="00FC0A45">
        <w:rPr>
          <w:rFonts w:cs="Arial"/>
          <w:sz w:val="24"/>
          <w:szCs w:val="24"/>
        </w:rPr>
        <w:t xml:space="preserve"> the questions on the Complaints Form and se</w:t>
      </w:r>
      <w:r w:rsidR="002563D9" w:rsidRPr="00FC0A45">
        <w:rPr>
          <w:rFonts w:cs="Arial"/>
          <w:sz w:val="24"/>
          <w:szCs w:val="24"/>
        </w:rPr>
        <w:t xml:space="preserve">nd this to the relevant </w:t>
      </w:r>
      <w:r w:rsidR="003365C3" w:rsidRPr="00FC0A45">
        <w:rPr>
          <w:rFonts w:cs="Arial"/>
          <w:sz w:val="24"/>
          <w:szCs w:val="24"/>
        </w:rPr>
        <w:t>Department.</w:t>
      </w:r>
      <w:r w:rsidR="006779B6" w:rsidRPr="00FC0A45">
        <w:rPr>
          <w:rFonts w:cs="Arial"/>
          <w:sz w:val="24"/>
          <w:szCs w:val="24"/>
        </w:rPr>
        <w:t xml:space="preserve"> </w:t>
      </w:r>
      <w:r w:rsidR="003365C3" w:rsidRPr="00FC0A45">
        <w:rPr>
          <w:rFonts w:cs="Arial"/>
          <w:sz w:val="24"/>
          <w:szCs w:val="24"/>
        </w:rPr>
        <w:t>Y</w:t>
      </w:r>
      <w:r w:rsidRPr="00FC0A45">
        <w:rPr>
          <w:rFonts w:cs="Arial"/>
          <w:sz w:val="24"/>
          <w:szCs w:val="24"/>
        </w:rPr>
        <w:t xml:space="preserve">our complaint </w:t>
      </w:r>
      <w:r w:rsidR="003365C3" w:rsidRPr="00FC0A45">
        <w:rPr>
          <w:rFonts w:cs="Arial"/>
          <w:sz w:val="24"/>
          <w:szCs w:val="24"/>
        </w:rPr>
        <w:t xml:space="preserve">will be acknowledged </w:t>
      </w:r>
      <w:r w:rsidRPr="00FC0A45">
        <w:rPr>
          <w:rFonts w:cs="Arial"/>
          <w:sz w:val="24"/>
          <w:szCs w:val="24"/>
        </w:rPr>
        <w:t xml:space="preserve">within </w:t>
      </w:r>
      <w:r w:rsidR="00654EE9" w:rsidRPr="00FC0A45">
        <w:rPr>
          <w:rFonts w:cs="Arial"/>
          <w:sz w:val="24"/>
          <w:szCs w:val="24"/>
        </w:rPr>
        <w:t>three</w:t>
      </w:r>
      <w:r w:rsidRPr="00FC0A45">
        <w:rPr>
          <w:rFonts w:cs="Arial"/>
          <w:sz w:val="24"/>
          <w:szCs w:val="24"/>
        </w:rPr>
        <w:t xml:space="preserve"> working days of </w:t>
      </w:r>
      <w:proofErr w:type="gramStart"/>
      <w:r w:rsidRPr="00FC0A45">
        <w:rPr>
          <w:rFonts w:cs="Arial"/>
          <w:sz w:val="24"/>
          <w:szCs w:val="24"/>
        </w:rPr>
        <w:t>receipt</w:t>
      </w:r>
      <w:proofErr w:type="gramEnd"/>
      <w:r w:rsidRPr="00FC0A45">
        <w:rPr>
          <w:rFonts w:cs="Arial"/>
          <w:sz w:val="24"/>
          <w:szCs w:val="24"/>
        </w:rPr>
        <w:t xml:space="preserve"> and </w:t>
      </w:r>
      <w:r w:rsidR="003365C3" w:rsidRPr="00FC0A45">
        <w:rPr>
          <w:rFonts w:cs="Arial"/>
          <w:sz w:val="24"/>
          <w:szCs w:val="24"/>
        </w:rPr>
        <w:t xml:space="preserve">you </w:t>
      </w:r>
      <w:r w:rsidRPr="00FC0A45">
        <w:rPr>
          <w:rFonts w:cs="Arial"/>
          <w:sz w:val="24"/>
          <w:szCs w:val="24"/>
        </w:rPr>
        <w:t>will</w:t>
      </w:r>
      <w:r w:rsidR="003365C3" w:rsidRPr="00FC0A45">
        <w:rPr>
          <w:rFonts w:cs="Arial"/>
          <w:sz w:val="24"/>
          <w:szCs w:val="24"/>
        </w:rPr>
        <w:t xml:space="preserve"> be provided</w:t>
      </w:r>
      <w:r w:rsidRPr="00FC0A45">
        <w:rPr>
          <w:rFonts w:cs="Arial"/>
          <w:sz w:val="24"/>
          <w:szCs w:val="24"/>
        </w:rPr>
        <w:t xml:space="preserve"> with a </w:t>
      </w:r>
      <w:r w:rsidR="00226E36" w:rsidRPr="00FC0A45">
        <w:rPr>
          <w:rFonts w:cs="Arial"/>
          <w:sz w:val="24"/>
          <w:szCs w:val="24"/>
        </w:rPr>
        <w:t xml:space="preserve">substantive </w:t>
      </w:r>
      <w:r w:rsidRPr="00FC0A45">
        <w:rPr>
          <w:rFonts w:cs="Arial"/>
          <w:sz w:val="24"/>
          <w:szCs w:val="24"/>
        </w:rPr>
        <w:t>response within 1</w:t>
      </w:r>
      <w:r w:rsidR="003365C3" w:rsidRPr="00FC0A45">
        <w:rPr>
          <w:rFonts w:cs="Arial"/>
          <w:sz w:val="24"/>
          <w:szCs w:val="24"/>
        </w:rPr>
        <w:t>5</w:t>
      </w:r>
      <w:r w:rsidRPr="00FC0A45">
        <w:rPr>
          <w:rFonts w:cs="Arial"/>
          <w:sz w:val="24"/>
          <w:szCs w:val="24"/>
        </w:rPr>
        <w:t xml:space="preserve"> working days of receipt. </w:t>
      </w:r>
      <w:r w:rsidR="00226E36" w:rsidRPr="00FC0A45">
        <w:rPr>
          <w:rFonts w:cs="Arial"/>
          <w:sz w:val="24"/>
          <w:szCs w:val="24"/>
        </w:rPr>
        <w:t xml:space="preserve"> </w:t>
      </w:r>
      <w:r w:rsidR="00E82044" w:rsidRPr="00FC0A45">
        <w:rPr>
          <w:rFonts w:cs="Arial"/>
          <w:sz w:val="24"/>
          <w:szCs w:val="24"/>
        </w:rPr>
        <w:t xml:space="preserve">The matter will be </w:t>
      </w:r>
      <w:proofErr w:type="gramStart"/>
      <w:r w:rsidR="00E82044" w:rsidRPr="00FC0A45">
        <w:rPr>
          <w:rFonts w:cs="Arial"/>
          <w:sz w:val="24"/>
          <w:szCs w:val="24"/>
        </w:rPr>
        <w:t>looked into</w:t>
      </w:r>
      <w:proofErr w:type="gramEnd"/>
      <w:r w:rsidR="00E82044" w:rsidRPr="00FC0A45">
        <w:rPr>
          <w:rFonts w:cs="Arial"/>
          <w:sz w:val="24"/>
          <w:szCs w:val="24"/>
        </w:rPr>
        <w:t xml:space="preserve"> by a manager within the department other than whoever you have already been dealing with. </w:t>
      </w:r>
      <w:r w:rsidR="002563D9" w:rsidRPr="00FC0A45">
        <w:rPr>
          <w:rFonts w:cs="Arial"/>
          <w:sz w:val="24"/>
          <w:szCs w:val="24"/>
        </w:rPr>
        <w:t xml:space="preserve">If </w:t>
      </w:r>
      <w:r w:rsidRPr="00FC0A45">
        <w:rPr>
          <w:rFonts w:cs="Arial"/>
          <w:sz w:val="24"/>
          <w:szCs w:val="24"/>
        </w:rPr>
        <w:t xml:space="preserve">longer </w:t>
      </w:r>
      <w:r w:rsidR="003365C3" w:rsidRPr="00FC0A45">
        <w:rPr>
          <w:rFonts w:cs="Arial"/>
          <w:sz w:val="24"/>
          <w:szCs w:val="24"/>
        </w:rPr>
        <w:t xml:space="preserve">is needed </w:t>
      </w:r>
      <w:r w:rsidRPr="00FC0A45">
        <w:rPr>
          <w:rFonts w:cs="Arial"/>
          <w:sz w:val="24"/>
          <w:szCs w:val="24"/>
        </w:rPr>
        <w:t xml:space="preserve">to complete the investigation, </w:t>
      </w:r>
      <w:r w:rsidR="003365C3" w:rsidRPr="00FC0A45">
        <w:rPr>
          <w:rFonts w:cs="Arial"/>
          <w:sz w:val="24"/>
          <w:szCs w:val="24"/>
        </w:rPr>
        <w:t xml:space="preserve">you will be </w:t>
      </w:r>
      <w:r w:rsidRPr="00FC0A45">
        <w:rPr>
          <w:rFonts w:cs="Arial"/>
          <w:sz w:val="24"/>
          <w:szCs w:val="24"/>
        </w:rPr>
        <w:t>inform</w:t>
      </w:r>
      <w:r w:rsidR="003365C3" w:rsidRPr="00FC0A45">
        <w:rPr>
          <w:rFonts w:cs="Arial"/>
          <w:sz w:val="24"/>
          <w:szCs w:val="24"/>
        </w:rPr>
        <w:t>ed</w:t>
      </w:r>
      <w:r w:rsidRPr="00FC0A45">
        <w:rPr>
          <w:rFonts w:cs="Arial"/>
          <w:sz w:val="24"/>
          <w:szCs w:val="24"/>
        </w:rPr>
        <w:t xml:space="preserve"> of this in writing and provide</w:t>
      </w:r>
      <w:r w:rsidR="003365C3" w:rsidRPr="00FC0A45">
        <w:rPr>
          <w:rFonts w:cs="Arial"/>
          <w:sz w:val="24"/>
          <w:szCs w:val="24"/>
        </w:rPr>
        <w:t>d</w:t>
      </w:r>
      <w:r w:rsidRPr="00FC0A45">
        <w:rPr>
          <w:rFonts w:cs="Arial"/>
          <w:sz w:val="24"/>
          <w:szCs w:val="24"/>
        </w:rPr>
        <w:t xml:space="preserve"> you with reasons. </w:t>
      </w:r>
      <w:r w:rsidR="00226E36" w:rsidRPr="00FC0A45">
        <w:rPr>
          <w:rFonts w:cs="Arial"/>
          <w:sz w:val="24"/>
          <w:szCs w:val="24"/>
        </w:rPr>
        <w:t xml:space="preserve"> </w:t>
      </w:r>
      <w:r w:rsidRPr="00FC0A45">
        <w:rPr>
          <w:rFonts w:cs="Arial"/>
          <w:sz w:val="24"/>
          <w:szCs w:val="24"/>
        </w:rPr>
        <w:t xml:space="preserve">Where appropriate, the </w:t>
      </w:r>
      <w:r w:rsidR="002563D9" w:rsidRPr="00FC0A45">
        <w:rPr>
          <w:rFonts w:cs="Arial"/>
          <w:sz w:val="24"/>
          <w:szCs w:val="24"/>
        </w:rPr>
        <w:t xml:space="preserve">Council may ask </w:t>
      </w:r>
      <w:r w:rsidR="003365C3" w:rsidRPr="00FC0A45">
        <w:rPr>
          <w:rFonts w:cs="Arial"/>
          <w:sz w:val="24"/>
          <w:szCs w:val="24"/>
        </w:rPr>
        <w:t xml:space="preserve">a manager in another Department </w:t>
      </w:r>
      <w:r w:rsidRPr="00FC0A45">
        <w:rPr>
          <w:rFonts w:cs="Arial"/>
          <w:sz w:val="24"/>
          <w:szCs w:val="24"/>
        </w:rPr>
        <w:t>to investigate a particular complaint.</w:t>
      </w:r>
    </w:p>
    <w:p w14:paraId="792B7F36" w14:textId="77777777" w:rsidR="003B1BB2" w:rsidRPr="00FC0A45" w:rsidRDefault="003B1BB2" w:rsidP="00CE6B05">
      <w:pPr>
        <w:rPr>
          <w:rFonts w:cs="Arial"/>
          <w:sz w:val="24"/>
          <w:szCs w:val="24"/>
        </w:rPr>
      </w:pPr>
    </w:p>
    <w:p w14:paraId="14BC3C52" w14:textId="77777777" w:rsidR="00EE41EE" w:rsidRPr="00FC0A45" w:rsidRDefault="00EE41EE" w:rsidP="00CE6B05">
      <w:pPr>
        <w:outlineLvl w:val="0"/>
        <w:rPr>
          <w:rFonts w:cs="Arial"/>
          <w:sz w:val="24"/>
          <w:szCs w:val="24"/>
        </w:rPr>
      </w:pPr>
      <w:r w:rsidRPr="00FC0A45">
        <w:rPr>
          <w:rFonts w:cs="Arial"/>
          <w:sz w:val="24"/>
          <w:szCs w:val="24"/>
          <w:u w:val="single"/>
        </w:rPr>
        <w:t>St</w:t>
      </w:r>
      <w:r w:rsidR="00226E36" w:rsidRPr="00FC0A45">
        <w:rPr>
          <w:rFonts w:cs="Arial"/>
          <w:sz w:val="24"/>
          <w:szCs w:val="24"/>
          <w:u w:val="single"/>
        </w:rPr>
        <w:t>age</w:t>
      </w:r>
      <w:r w:rsidRPr="00FC0A45">
        <w:rPr>
          <w:rFonts w:cs="Arial"/>
          <w:sz w:val="24"/>
          <w:szCs w:val="24"/>
          <w:u w:val="single"/>
        </w:rPr>
        <w:t xml:space="preserve"> </w:t>
      </w:r>
      <w:r w:rsidR="003365C3" w:rsidRPr="00FC0A45">
        <w:rPr>
          <w:rFonts w:cs="Arial"/>
          <w:sz w:val="24"/>
          <w:szCs w:val="24"/>
          <w:u w:val="single"/>
        </w:rPr>
        <w:t>2</w:t>
      </w:r>
      <w:r w:rsidRPr="00FC0A45">
        <w:rPr>
          <w:rFonts w:cs="Arial"/>
          <w:sz w:val="24"/>
          <w:szCs w:val="24"/>
          <w:u w:val="single"/>
        </w:rPr>
        <w:t xml:space="preserve"> </w:t>
      </w:r>
      <w:r w:rsidR="003365C3" w:rsidRPr="00FC0A45">
        <w:rPr>
          <w:rFonts w:cs="Arial"/>
          <w:sz w:val="24"/>
          <w:szCs w:val="24"/>
          <w:u w:val="single"/>
        </w:rPr>
        <w:t xml:space="preserve">- </w:t>
      </w:r>
      <w:r w:rsidRPr="00FC0A45">
        <w:rPr>
          <w:rFonts w:cs="Arial"/>
          <w:sz w:val="24"/>
          <w:szCs w:val="24"/>
          <w:u w:val="single"/>
        </w:rPr>
        <w:t>Review by the Chief Executive</w:t>
      </w:r>
      <w:r w:rsidR="0070489B" w:rsidRPr="00FC0A45">
        <w:rPr>
          <w:rFonts w:cs="Arial"/>
          <w:sz w:val="24"/>
          <w:szCs w:val="24"/>
          <w:u w:val="single"/>
        </w:rPr>
        <w:t xml:space="preserve"> or someone appointed to act on his behalf</w:t>
      </w:r>
      <w:r w:rsidRPr="00FC0A45">
        <w:rPr>
          <w:rFonts w:cs="Arial"/>
          <w:sz w:val="24"/>
          <w:szCs w:val="24"/>
          <w:u w:val="single"/>
        </w:rPr>
        <w:t xml:space="preserve"> </w:t>
      </w:r>
    </w:p>
    <w:p w14:paraId="1462D974" w14:textId="77777777" w:rsidR="00EE41EE" w:rsidRPr="00FC0A45" w:rsidRDefault="00EE41EE" w:rsidP="00CE6B05">
      <w:pPr>
        <w:rPr>
          <w:rFonts w:cs="Arial"/>
          <w:sz w:val="24"/>
          <w:szCs w:val="24"/>
        </w:rPr>
      </w:pPr>
    </w:p>
    <w:p w14:paraId="2F3CEB71" w14:textId="77777777" w:rsidR="00D16C6C" w:rsidRPr="00FC0A45" w:rsidRDefault="00EE41EE" w:rsidP="00CE6B05">
      <w:pPr>
        <w:rPr>
          <w:rFonts w:cs="Arial"/>
          <w:sz w:val="24"/>
          <w:szCs w:val="24"/>
        </w:rPr>
      </w:pPr>
      <w:r w:rsidRPr="00FC0A45">
        <w:rPr>
          <w:rFonts w:cs="Arial"/>
          <w:sz w:val="24"/>
          <w:szCs w:val="24"/>
        </w:rPr>
        <w:t>If you are not satisfied with the outcome of St</w:t>
      </w:r>
      <w:r w:rsidR="0070489B" w:rsidRPr="00FC0A45">
        <w:rPr>
          <w:rFonts w:cs="Arial"/>
          <w:sz w:val="24"/>
          <w:szCs w:val="24"/>
        </w:rPr>
        <w:t>age</w:t>
      </w:r>
      <w:r w:rsidRPr="00FC0A45">
        <w:rPr>
          <w:rFonts w:cs="Arial"/>
          <w:sz w:val="24"/>
          <w:szCs w:val="24"/>
        </w:rPr>
        <w:t xml:space="preserve"> </w:t>
      </w:r>
      <w:r w:rsidR="008A5EC8" w:rsidRPr="00FC0A45">
        <w:rPr>
          <w:rFonts w:cs="Arial"/>
          <w:sz w:val="24"/>
          <w:szCs w:val="24"/>
        </w:rPr>
        <w:t>1</w:t>
      </w:r>
      <w:r w:rsidRPr="00FC0A45">
        <w:rPr>
          <w:rFonts w:cs="Arial"/>
          <w:sz w:val="24"/>
          <w:szCs w:val="24"/>
        </w:rPr>
        <w:t>, you can write to the Chief Executive and ask him to review your complaint.</w:t>
      </w:r>
      <w:r w:rsidR="003B1BB2" w:rsidRPr="00FC0A45">
        <w:rPr>
          <w:rFonts w:cs="Arial"/>
          <w:sz w:val="24"/>
          <w:szCs w:val="24"/>
        </w:rPr>
        <w:t xml:space="preserve"> </w:t>
      </w:r>
      <w:r w:rsidR="0070489B" w:rsidRPr="00FC0A45">
        <w:rPr>
          <w:rFonts w:cs="Arial"/>
          <w:sz w:val="24"/>
          <w:szCs w:val="24"/>
        </w:rPr>
        <w:t xml:space="preserve"> </w:t>
      </w:r>
    </w:p>
    <w:p w14:paraId="4F211FA6" w14:textId="77777777" w:rsidR="00D16C6C" w:rsidRPr="00FC0A45" w:rsidRDefault="00D16C6C" w:rsidP="0059397A">
      <w:pPr>
        <w:jc w:val="both"/>
        <w:rPr>
          <w:rFonts w:cs="Arial"/>
          <w:sz w:val="24"/>
          <w:szCs w:val="24"/>
        </w:rPr>
      </w:pPr>
    </w:p>
    <w:p w14:paraId="44C7F5BA" w14:textId="77777777" w:rsidR="00D16C6C" w:rsidRPr="00FC0A45" w:rsidRDefault="00D16C6C" w:rsidP="00654EE9">
      <w:pPr>
        <w:ind w:left="720"/>
        <w:jc w:val="both"/>
        <w:rPr>
          <w:rFonts w:cs="Arial"/>
          <w:bCs/>
          <w:sz w:val="24"/>
          <w:szCs w:val="24"/>
        </w:rPr>
      </w:pPr>
      <w:r w:rsidRPr="00FC0A45">
        <w:rPr>
          <w:rFonts w:cs="Arial"/>
          <w:bCs/>
          <w:sz w:val="24"/>
          <w:szCs w:val="24"/>
        </w:rPr>
        <w:t>Ian Davidson</w:t>
      </w:r>
    </w:p>
    <w:p w14:paraId="462AB2EB" w14:textId="77777777" w:rsidR="00D16C6C" w:rsidRPr="00FC0A45" w:rsidRDefault="00D16C6C" w:rsidP="00654EE9">
      <w:pPr>
        <w:ind w:left="720"/>
        <w:jc w:val="both"/>
        <w:rPr>
          <w:rFonts w:cs="Arial"/>
          <w:bCs/>
          <w:sz w:val="24"/>
          <w:szCs w:val="24"/>
        </w:rPr>
      </w:pPr>
      <w:r w:rsidRPr="00FC0A45">
        <w:rPr>
          <w:rFonts w:cs="Arial"/>
          <w:bCs/>
          <w:sz w:val="24"/>
          <w:szCs w:val="24"/>
        </w:rPr>
        <w:t>Chief Executive</w:t>
      </w:r>
    </w:p>
    <w:p w14:paraId="6F1EACBF" w14:textId="77777777" w:rsidR="00D16C6C" w:rsidRPr="00FC0A45" w:rsidRDefault="00D16C6C" w:rsidP="00654EE9">
      <w:pPr>
        <w:ind w:left="720"/>
        <w:jc w:val="both"/>
        <w:rPr>
          <w:rFonts w:cs="Arial"/>
          <w:bCs/>
          <w:sz w:val="24"/>
          <w:szCs w:val="24"/>
        </w:rPr>
      </w:pPr>
      <w:r w:rsidRPr="00FC0A45">
        <w:rPr>
          <w:rFonts w:cs="Arial"/>
          <w:bCs/>
          <w:sz w:val="24"/>
          <w:szCs w:val="24"/>
        </w:rPr>
        <w:t>Town Hall</w:t>
      </w:r>
    </w:p>
    <w:p w14:paraId="06D61141" w14:textId="77777777" w:rsidR="00D16C6C" w:rsidRPr="00FC0A45" w:rsidRDefault="00D16C6C" w:rsidP="00654EE9">
      <w:pPr>
        <w:ind w:left="720"/>
        <w:jc w:val="both"/>
        <w:rPr>
          <w:rFonts w:cs="Arial"/>
          <w:bCs/>
          <w:sz w:val="24"/>
          <w:szCs w:val="24"/>
        </w:rPr>
      </w:pPr>
      <w:r w:rsidRPr="00FC0A45">
        <w:rPr>
          <w:rFonts w:cs="Arial"/>
          <w:bCs/>
          <w:sz w:val="24"/>
          <w:szCs w:val="24"/>
        </w:rPr>
        <w:t>Station Road</w:t>
      </w:r>
    </w:p>
    <w:p w14:paraId="5D609373" w14:textId="77777777" w:rsidR="00D16C6C" w:rsidRPr="00FC0A45" w:rsidRDefault="00654EE9" w:rsidP="00654EE9">
      <w:pPr>
        <w:ind w:left="720"/>
        <w:jc w:val="both"/>
        <w:rPr>
          <w:rFonts w:cs="Arial"/>
          <w:bCs/>
          <w:sz w:val="24"/>
          <w:szCs w:val="24"/>
        </w:rPr>
      </w:pPr>
      <w:r w:rsidRPr="00FC0A45">
        <w:rPr>
          <w:rFonts w:cs="Arial"/>
          <w:bCs/>
          <w:sz w:val="24"/>
          <w:szCs w:val="24"/>
        </w:rPr>
        <w:t>Clacton-on-Sea</w:t>
      </w:r>
    </w:p>
    <w:p w14:paraId="5D057C64" w14:textId="77777777" w:rsidR="00D16C6C" w:rsidRPr="00FC0A45" w:rsidRDefault="00D16C6C" w:rsidP="00654EE9">
      <w:pPr>
        <w:ind w:left="720"/>
        <w:jc w:val="both"/>
        <w:rPr>
          <w:rFonts w:cs="Arial"/>
          <w:bCs/>
          <w:sz w:val="24"/>
          <w:szCs w:val="24"/>
        </w:rPr>
      </w:pPr>
      <w:r w:rsidRPr="00FC0A45">
        <w:rPr>
          <w:rFonts w:cs="Arial"/>
          <w:bCs/>
          <w:sz w:val="24"/>
          <w:szCs w:val="24"/>
        </w:rPr>
        <w:t>Essex CO15 1SE</w:t>
      </w:r>
    </w:p>
    <w:p w14:paraId="3681EB76" w14:textId="77777777" w:rsidR="00D16C6C" w:rsidRPr="00D84B5C" w:rsidRDefault="00D16C6C" w:rsidP="00654EE9">
      <w:pPr>
        <w:ind w:left="720"/>
        <w:jc w:val="both"/>
        <w:rPr>
          <w:rFonts w:cs="Arial"/>
          <w:bCs/>
          <w:sz w:val="24"/>
          <w:szCs w:val="24"/>
          <w:lang w:val="de-DE"/>
        </w:rPr>
      </w:pPr>
      <w:r w:rsidRPr="00D84B5C">
        <w:rPr>
          <w:rFonts w:cs="Arial"/>
          <w:bCs/>
          <w:sz w:val="24"/>
          <w:szCs w:val="24"/>
          <w:lang w:val="de-DE"/>
        </w:rPr>
        <w:t xml:space="preserve">E-mail: </w:t>
      </w:r>
      <w:hyperlink r:id="rId19" w:history="1">
        <w:r w:rsidR="00125CC5" w:rsidRPr="00D84B5C">
          <w:rPr>
            <w:rStyle w:val="Hyperlink"/>
            <w:rFonts w:cs="Arial"/>
            <w:bCs/>
            <w:sz w:val="24"/>
            <w:szCs w:val="24"/>
            <w:lang w:val="de-DE"/>
          </w:rPr>
          <w:t>leadershipsupport@tendringdc.gov.uk</w:t>
        </w:r>
      </w:hyperlink>
    </w:p>
    <w:p w14:paraId="3132CD42" w14:textId="77777777" w:rsidR="00916AE8" w:rsidRPr="00D84B5C" w:rsidRDefault="00916AE8" w:rsidP="00D16C6C">
      <w:pPr>
        <w:ind w:left="1440"/>
        <w:jc w:val="both"/>
        <w:rPr>
          <w:rFonts w:cs="Arial"/>
          <w:b/>
          <w:bCs/>
          <w:sz w:val="24"/>
          <w:szCs w:val="24"/>
          <w:lang w:val="de-DE"/>
        </w:rPr>
      </w:pPr>
    </w:p>
    <w:p w14:paraId="04F92A15" w14:textId="77777777" w:rsidR="00EE41EE" w:rsidRPr="00FC0A45" w:rsidRDefault="003B1BB2" w:rsidP="00CE6B05">
      <w:pPr>
        <w:rPr>
          <w:rFonts w:cs="Arial"/>
          <w:b/>
          <w:sz w:val="24"/>
          <w:szCs w:val="24"/>
        </w:rPr>
      </w:pPr>
      <w:r w:rsidRPr="00FC0A45">
        <w:rPr>
          <w:rFonts w:cs="Arial"/>
          <w:sz w:val="24"/>
          <w:szCs w:val="24"/>
        </w:rPr>
        <w:t xml:space="preserve">You should do this </w:t>
      </w:r>
      <w:r w:rsidRPr="00FC0A45">
        <w:rPr>
          <w:rFonts w:cs="Arial"/>
          <w:sz w:val="24"/>
          <w:szCs w:val="24"/>
          <w:u w:val="single"/>
        </w:rPr>
        <w:t>within 28 days</w:t>
      </w:r>
      <w:r w:rsidRPr="00FC0A45">
        <w:rPr>
          <w:rFonts w:cs="Arial"/>
          <w:sz w:val="24"/>
          <w:szCs w:val="24"/>
        </w:rPr>
        <w:t xml:space="preserve"> of the date of the r</w:t>
      </w:r>
      <w:r w:rsidR="00E57666" w:rsidRPr="00FC0A45">
        <w:rPr>
          <w:rFonts w:cs="Arial"/>
          <w:sz w:val="24"/>
          <w:szCs w:val="24"/>
        </w:rPr>
        <w:t xml:space="preserve">esponse provided </w:t>
      </w:r>
      <w:r w:rsidRPr="00FC0A45">
        <w:rPr>
          <w:rFonts w:cs="Arial"/>
          <w:sz w:val="24"/>
          <w:szCs w:val="24"/>
        </w:rPr>
        <w:t>under St</w:t>
      </w:r>
      <w:r w:rsidR="0070489B" w:rsidRPr="00FC0A45">
        <w:rPr>
          <w:rFonts w:cs="Arial"/>
          <w:sz w:val="24"/>
          <w:szCs w:val="24"/>
        </w:rPr>
        <w:t>age</w:t>
      </w:r>
      <w:r w:rsidRPr="00FC0A45">
        <w:rPr>
          <w:rFonts w:cs="Arial"/>
          <w:sz w:val="24"/>
          <w:szCs w:val="24"/>
        </w:rPr>
        <w:t xml:space="preserve"> </w:t>
      </w:r>
      <w:r w:rsidR="00CE6B05" w:rsidRPr="00FC0A45">
        <w:rPr>
          <w:rFonts w:cs="Arial"/>
          <w:sz w:val="24"/>
          <w:szCs w:val="24"/>
        </w:rPr>
        <w:t>1</w:t>
      </w:r>
      <w:r w:rsidRPr="00FC0A45">
        <w:rPr>
          <w:rFonts w:cs="Arial"/>
          <w:sz w:val="24"/>
          <w:szCs w:val="24"/>
        </w:rPr>
        <w:t>.</w:t>
      </w:r>
      <w:r w:rsidR="00EE41EE" w:rsidRPr="00FC0A45">
        <w:rPr>
          <w:rFonts w:cs="Arial"/>
          <w:sz w:val="24"/>
          <w:szCs w:val="24"/>
        </w:rPr>
        <w:t xml:space="preserve"> The Chief Executive will acknowledge your complaint within </w:t>
      </w:r>
      <w:r w:rsidR="00654EE9" w:rsidRPr="00FC0A45">
        <w:rPr>
          <w:rFonts w:cs="Arial"/>
          <w:sz w:val="24"/>
          <w:szCs w:val="24"/>
        </w:rPr>
        <w:t>three</w:t>
      </w:r>
      <w:r w:rsidR="00EE41EE" w:rsidRPr="00FC0A45">
        <w:rPr>
          <w:rFonts w:cs="Arial"/>
          <w:sz w:val="24"/>
          <w:szCs w:val="24"/>
        </w:rPr>
        <w:t xml:space="preserve"> working days of receipt and will provide you with a </w:t>
      </w:r>
      <w:r w:rsidR="0070489B" w:rsidRPr="00FC0A45">
        <w:rPr>
          <w:rFonts w:cs="Arial"/>
          <w:sz w:val="24"/>
          <w:szCs w:val="24"/>
        </w:rPr>
        <w:t xml:space="preserve">substantive </w:t>
      </w:r>
      <w:r w:rsidR="00EE41EE" w:rsidRPr="00FC0A45">
        <w:rPr>
          <w:rFonts w:cs="Arial"/>
          <w:sz w:val="24"/>
          <w:szCs w:val="24"/>
        </w:rPr>
        <w:t xml:space="preserve">response within </w:t>
      </w:r>
      <w:r w:rsidR="00664B98" w:rsidRPr="00FC0A45">
        <w:rPr>
          <w:rFonts w:cs="Arial"/>
          <w:sz w:val="24"/>
          <w:szCs w:val="24"/>
        </w:rPr>
        <w:t>20</w:t>
      </w:r>
      <w:r w:rsidR="00EE41EE" w:rsidRPr="00FC0A45">
        <w:rPr>
          <w:rFonts w:cs="Arial"/>
          <w:sz w:val="24"/>
          <w:szCs w:val="24"/>
        </w:rPr>
        <w:t xml:space="preserve"> working days of receipt. </w:t>
      </w:r>
      <w:r w:rsidR="0070489B" w:rsidRPr="00FC0A45">
        <w:rPr>
          <w:rFonts w:cs="Arial"/>
          <w:sz w:val="24"/>
          <w:szCs w:val="24"/>
        </w:rPr>
        <w:t xml:space="preserve"> </w:t>
      </w:r>
      <w:r w:rsidR="00EE41EE" w:rsidRPr="00FC0A45">
        <w:rPr>
          <w:rFonts w:cs="Arial"/>
          <w:sz w:val="24"/>
          <w:szCs w:val="24"/>
        </w:rPr>
        <w:t xml:space="preserve">The Chief Executive may ask another officer to undertake the review on his behalf and, if your complaint relates to the Chief Executive, the Monitoring Officer </w:t>
      </w:r>
      <w:r w:rsidR="002563D9" w:rsidRPr="00FC0A45">
        <w:rPr>
          <w:rFonts w:cs="Arial"/>
          <w:sz w:val="24"/>
          <w:szCs w:val="24"/>
        </w:rPr>
        <w:t>or another Corporate Director</w:t>
      </w:r>
      <w:r w:rsidR="0070489B" w:rsidRPr="00FC0A45">
        <w:rPr>
          <w:rFonts w:cs="Arial"/>
          <w:sz w:val="24"/>
          <w:szCs w:val="24"/>
        </w:rPr>
        <w:t xml:space="preserve"> </w:t>
      </w:r>
      <w:r w:rsidR="00EE41EE" w:rsidRPr="00FC0A45">
        <w:rPr>
          <w:rFonts w:cs="Arial"/>
          <w:sz w:val="24"/>
          <w:szCs w:val="24"/>
        </w:rPr>
        <w:t>will review the complaint.</w:t>
      </w:r>
    </w:p>
    <w:p w14:paraId="65D01795" w14:textId="77777777" w:rsidR="00FE2F3A" w:rsidRPr="00FC0A45" w:rsidRDefault="00FE2F3A" w:rsidP="00CE6B05">
      <w:pPr>
        <w:rPr>
          <w:rFonts w:cs="Arial"/>
          <w:b/>
          <w:sz w:val="24"/>
          <w:szCs w:val="24"/>
        </w:rPr>
      </w:pPr>
    </w:p>
    <w:p w14:paraId="7B25928E" w14:textId="77777777" w:rsidR="00EE41EE" w:rsidRPr="00FC0A45" w:rsidRDefault="00EE41EE" w:rsidP="00CE6B05">
      <w:pPr>
        <w:rPr>
          <w:rFonts w:cs="Arial"/>
          <w:sz w:val="24"/>
          <w:szCs w:val="24"/>
        </w:rPr>
      </w:pPr>
      <w:r w:rsidRPr="00FC0A45">
        <w:rPr>
          <w:rFonts w:cs="Arial"/>
          <w:b/>
          <w:sz w:val="24"/>
          <w:szCs w:val="24"/>
        </w:rPr>
        <w:t>3. WHAT IF I AM STILL NOT SATISFIED?</w:t>
      </w:r>
    </w:p>
    <w:p w14:paraId="6B745336" w14:textId="77777777" w:rsidR="00EE41EE" w:rsidRPr="00FC0A45" w:rsidRDefault="00EE41EE" w:rsidP="00CE6B05">
      <w:pPr>
        <w:rPr>
          <w:rFonts w:cs="Arial"/>
          <w:sz w:val="24"/>
          <w:szCs w:val="24"/>
        </w:rPr>
      </w:pPr>
    </w:p>
    <w:p w14:paraId="68A921BF" w14:textId="77777777" w:rsidR="00EE41EE" w:rsidRPr="00FC0A45" w:rsidRDefault="0070489B" w:rsidP="00CE6B05">
      <w:pPr>
        <w:rPr>
          <w:rFonts w:cs="Arial"/>
          <w:sz w:val="24"/>
          <w:szCs w:val="24"/>
        </w:rPr>
      </w:pPr>
      <w:r w:rsidRPr="00FC0A45">
        <w:rPr>
          <w:rFonts w:cs="Arial"/>
          <w:sz w:val="24"/>
          <w:szCs w:val="24"/>
        </w:rPr>
        <w:t xml:space="preserve">After </w:t>
      </w:r>
      <w:r w:rsidR="00654EE9" w:rsidRPr="00FC0A45">
        <w:rPr>
          <w:rFonts w:cs="Arial"/>
          <w:sz w:val="24"/>
          <w:szCs w:val="24"/>
        </w:rPr>
        <w:t>S</w:t>
      </w:r>
      <w:r w:rsidRPr="00FC0A45">
        <w:rPr>
          <w:rFonts w:cs="Arial"/>
          <w:sz w:val="24"/>
          <w:szCs w:val="24"/>
        </w:rPr>
        <w:t xml:space="preserve">tage </w:t>
      </w:r>
      <w:r w:rsidR="003365C3" w:rsidRPr="00FC0A45">
        <w:rPr>
          <w:rFonts w:cs="Arial"/>
          <w:sz w:val="24"/>
          <w:szCs w:val="24"/>
        </w:rPr>
        <w:t>2</w:t>
      </w:r>
      <w:r w:rsidRPr="00FC0A45">
        <w:rPr>
          <w:rFonts w:cs="Arial"/>
          <w:sz w:val="24"/>
          <w:szCs w:val="24"/>
        </w:rPr>
        <w:t xml:space="preserve"> has been completed if you are still not satisfied, </w:t>
      </w:r>
      <w:r w:rsidR="00EE41EE" w:rsidRPr="00FC0A45">
        <w:rPr>
          <w:rFonts w:cs="Arial"/>
          <w:sz w:val="24"/>
          <w:szCs w:val="24"/>
        </w:rPr>
        <w:t xml:space="preserve">you have the right to refer your complaint to the Local Government </w:t>
      </w:r>
      <w:r w:rsidR="008A5EC8" w:rsidRPr="00FC0A45">
        <w:rPr>
          <w:rFonts w:cs="Arial"/>
          <w:sz w:val="24"/>
          <w:szCs w:val="24"/>
        </w:rPr>
        <w:t xml:space="preserve">and Social Care </w:t>
      </w:r>
      <w:r w:rsidR="00EE41EE" w:rsidRPr="00FC0A45">
        <w:rPr>
          <w:rFonts w:cs="Arial"/>
          <w:sz w:val="24"/>
          <w:szCs w:val="24"/>
        </w:rPr>
        <w:t xml:space="preserve">Ombudsman. </w:t>
      </w:r>
      <w:r w:rsidRPr="00FC0A45">
        <w:rPr>
          <w:rFonts w:cs="Arial"/>
          <w:sz w:val="24"/>
          <w:szCs w:val="24"/>
        </w:rPr>
        <w:t xml:space="preserve"> </w:t>
      </w:r>
      <w:r w:rsidR="00EE41EE" w:rsidRPr="00FC0A45">
        <w:rPr>
          <w:rFonts w:cs="Arial"/>
          <w:sz w:val="24"/>
          <w:szCs w:val="24"/>
        </w:rPr>
        <w:t xml:space="preserve">This is an </w:t>
      </w:r>
      <w:r w:rsidR="00EE41EE" w:rsidRPr="00FC0A45">
        <w:rPr>
          <w:rFonts w:cs="Arial"/>
          <w:sz w:val="24"/>
          <w:szCs w:val="24"/>
        </w:rPr>
        <w:lastRenderedPageBreak/>
        <w:t xml:space="preserve">independent person who </w:t>
      </w:r>
      <w:proofErr w:type="gramStart"/>
      <w:r w:rsidR="00EE41EE" w:rsidRPr="00FC0A45">
        <w:rPr>
          <w:rFonts w:cs="Arial"/>
          <w:sz w:val="24"/>
          <w:szCs w:val="24"/>
        </w:rPr>
        <w:t>looks into</w:t>
      </w:r>
      <w:proofErr w:type="gramEnd"/>
      <w:r w:rsidR="00EE41EE" w:rsidRPr="00FC0A45">
        <w:rPr>
          <w:rFonts w:cs="Arial"/>
          <w:sz w:val="24"/>
          <w:szCs w:val="24"/>
        </w:rPr>
        <w:t xml:space="preserve"> complaints of maladministration (bad practice) against local authorities. </w:t>
      </w:r>
      <w:r w:rsidRPr="00FC0A45">
        <w:rPr>
          <w:rFonts w:cs="Arial"/>
          <w:sz w:val="24"/>
          <w:szCs w:val="24"/>
        </w:rPr>
        <w:t xml:space="preserve"> </w:t>
      </w:r>
      <w:r w:rsidR="00EE41EE" w:rsidRPr="00FC0A45">
        <w:rPr>
          <w:rFonts w:cs="Arial"/>
          <w:sz w:val="24"/>
          <w:szCs w:val="24"/>
        </w:rPr>
        <w:t xml:space="preserve">The Ombudsman will usually want to know if your complaint can be resolved locally, so you should follow the steps in the Complaints Procedure first. </w:t>
      </w:r>
      <w:r w:rsidRPr="00FC0A45">
        <w:rPr>
          <w:rFonts w:cs="Arial"/>
          <w:sz w:val="24"/>
          <w:szCs w:val="24"/>
        </w:rPr>
        <w:t xml:space="preserve"> </w:t>
      </w:r>
      <w:r w:rsidR="00EE41EE" w:rsidRPr="00FC0A45">
        <w:rPr>
          <w:rFonts w:cs="Arial"/>
          <w:sz w:val="24"/>
          <w:szCs w:val="24"/>
        </w:rPr>
        <w:t>The Ombudsman who deals with Tendring Distri</w:t>
      </w:r>
      <w:r w:rsidR="008047AE" w:rsidRPr="00FC0A45">
        <w:rPr>
          <w:rFonts w:cs="Arial"/>
          <w:sz w:val="24"/>
          <w:szCs w:val="24"/>
        </w:rPr>
        <w:t xml:space="preserve">ct Council can be contacted </w:t>
      </w:r>
      <w:proofErr w:type="gramStart"/>
      <w:r w:rsidR="008047AE" w:rsidRPr="00FC0A45">
        <w:rPr>
          <w:rFonts w:cs="Arial"/>
          <w:sz w:val="24"/>
          <w:szCs w:val="24"/>
        </w:rPr>
        <w:t>at:-</w:t>
      </w:r>
      <w:proofErr w:type="gramEnd"/>
    </w:p>
    <w:p w14:paraId="3B808237" w14:textId="77777777" w:rsidR="00EE41EE" w:rsidRPr="00FC0A45" w:rsidRDefault="00EE41EE" w:rsidP="00CE6B05">
      <w:pPr>
        <w:rPr>
          <w:rFonts w:cs="Arial"/>
          <w:sz w:val="24"/>
          <w:szCs w:val="24"/>
        </w:rPr>
      </w:pPr>
    </w:p>
    <w:p w14:paraId="4C104C0D" w14:textId="77777777" w:rsidR="008047AE" w:rsidRPr="00FC0A45" w:rsidRDefault="008047AE" w:rsidP="00654EE9">
      <w:pPr>
        <w:ind w:left="720"/>
        <w:rPr>
          <w:rFonts w:cs="Arial"/>
          <w:sz w:val="24"/>
          <w:szCs w:val="24"/>
        </w:rPr>
      </w:pPr>
      <w:r w:rsidRPr="00FC0A45">
        <w:rPr>
          <w:rFonts w:cs="Arial"/>
          <w:sz w:val="24"/>
          <w:szCs w:val="24"/>
        </w:rPr>
        <w:t xml:space="preserve">Local Government </w:t>
      </w:r>
      <w:r w:rsidR="008A5EC8" w:rsidRPr="00FC0A45">
        <w:rPr>
          <w:rFonts w:cs="Arial"/>
          <w:sz w:val="24"/>
          <w:szCs w:val="24"/>
        </w:rPr>
        <w:t xml:space="preserve">and Social Care </w:t>
      </w:r>
      <w:r w:rsidRPr="00FC0A45">
        <w:rPr>
          <w:rFonts w:cs="Arial"/>
          <w:sz w:val="24"/>
          <w:szCs w:val="24"/>
        </w:rPr>
        <w:t>Ombudsman</w:t>
      </w:r>
    </w:p>
    <w:p w14:paraId="284260EC" w14:textId="77777777" w:rsidR="008047AE" w:rsidRPr="00FC0A45" w:rsidRDefault="008047AE" w:rsidP="00654EE9">
      <w:pPr>
        <w:ind w:left="720"/>
        <w:rPr>
          <w:rFonts w:cs="Arial"/>
          <w:sz w:val="24"/>
          <w:szCs w:val="24"/>
        </w:rPr>
      </w:pPr>
      <w:r w:rsidRPr="00FC0A45">
        <w:rPr>
          <w:rFonts w:cs="Arial"/>
          <w:sz w:val="24"/>
          <w:szCs w:val="24"/>
        </w:rPr>
        <w:t>PO Box 4771</w:t>
      </w:r>
    </w:p>
    <w:p w14:paraId="158CFB2E" w14:textId="77777777" w:rsidR="00916AE8" w:rsidRPr="00FC0A45" w:rsidRDefault="008047AE" w:rsidP="00654EE9">
      <w:pPr>
        <w:ind w:left="720"/>
        <w:rPr>
          <w:rFonts w:cs="Arial"/>
          <w:sz w:val="24"/>
          <w:szCs w:val="24"/>
        </w:rPr>
      </w:pPr>
      <w:r w:rsidRPr="00FC0A45">
        <w:rPr>
          <w:rFonts w:cs="Arial"/>
          <w:sz w:val="24"/>
          <w:szCs w:val="24"/>
        </w:rPr>
        <w:t xml:space="preserve">Coventry  </w:t>
      </w:r>
    </w:p>
    <w:p w14:paraId="5C8CC516" w14:textId="77777777" w:rsidR="008047AE" w:rsidRPr="00FC0A45" w:rsidRDefault="008047AE" w:rsidP="00654EE9">
      <w:pPr>
        <w:ind w:left="720"/>
        <w:rPr>
          <w:rFonts w:cs="Arial"/>
          <w:sz w:val="24"/>
          <w:szCs w:val="24"/>
        </w:rPr>
      </w:pPr>
      <w:r w:rsidRPr="00FC0A45">
        <w:rPr>
          <w:rFonts w:cs="Arial"/>
          <w:sz w:val="24"/>
          <w:szCs w:val="24"/>
        </w:rPr>
        <w:t>CV4 0EH</w:t>
      </w:r>
    </w:p>
    <w:p w14:paraId="1F71D1BC" w14:textId="77777777" w:rsidR="00EE41EE" w:rsidRPr="00FC0A45" w:rsidRDefault="00EE41EE" w:rsidP="00654EE9">
      <w:pPr>
        <w:ind w:left="720"/>
        <w:rPr>
          <w:rFonts w:cs="Arial"/>
          <w:sz w:val="24"/>
          <w:szCs w:val="24"/>
        </w:rPr>
      </w:pPr>
      <w:r w:rsidRPr="00FC0A45">
        <w:rPr>
          <w:rFonts w:cs="Arial"/>
          <w:sz w:val="24"/>
          <w:szCs w:val="24"/>
        </w:rPr>
        <w:t>Tel 0</w:t>
      </w:r>
      <w:r w:rsidR="008047AE" w:rsidRPr="00FC0A45">
        <w:rPr>
          <w:rFonts w:cs="Arial"/>
          <w:sz w:val="24"/>
          <w:szCs w:val="24"/>
        </w:rPr>
        <w:t>300 061 0614</w:t>
      </w:r>
    </w:p>
    <w:p w14:paraId="6C87CC9F" w14:textId="77777777" w:rsidR="00EE41EE" w:rsidRPr="00FC0A45" w:rsidRDefault="00EE41EE" w:rsidP="00654EE9">
      <w:pPr>
        <w:ind w:left="720"/>
        <w:outlineLvl w:val="0"/>
        <w:rPr>
          <w:rFonts w:cs="Arial"/>
          <w:sz w:val="24"/>
          <w:szCs w:val="24"/>
        </w:rPr>
      </w:pPr>
      <w:r w:rsidRPr="00FC0A45">
        <w:rPr>
          <w:rFonts w:cs="Arial"/>
          <w:sz w:val="24"/>
          <w:szCs w:val="24"/>
        </w:rPr>
        <w:t xml:space="preserve">Website </w:t>
      </w:r>
      <w:hyperlink r:id="rId20" w:history="1">
        <w:r w:rsidR="00D16C6C" w:rsidRPr="00FC0A45">
          <w:rPr>
            <w:rStyle w:val="Hyperlink"/>
            <w:rFonts w:cs="Arial"/>
            <w:sz w:val="24"/>
            <w:szCs w:val="24"/>
          </w:rPr>
          <w:t>www.lgo.</w:t>
        </w:r>
        <w:r w:rsidR="00D16C6C" w:rsidRPr="00FC0A45">
          <w:rPr>
            <w:rStyle w:val="Hyperlink"/>
            <w:rFonts w:cs="Arial"/>
            <w:sz w:val="24"/>
            <w:szCs w:val="24"/>
          </w:rPr>
          <w:t>o</w:t>
        </w:r>
        <w:r w:rsidR="00D16C6C" w:rsidRPr="00FC0A45">
          <w:rPr>
            <w:rStyle w:val="Hyperlink"/>
            <w:rFonts w:cs="Arial"/>
            <w:sz w:val="24"/>
            <w:szCs w:val="24"/>
          </w:rPr>
          <w:t>rg.uk</w:t>
        </w:r>
      </w:hyperlink>
    </w:p>
    <w:p w14:paraId="30C1D9DD" w14:textId="77777777" w:rsidR="00EE41EE" w:rsidRPr="00FC0A45" w:rsidRDefault="00EE41EE" w:rsidP="00CE6B05">
      <w:pPr>
        <w:rPr>
          <w:rFonts w:cs="Arial"/>
          <w:sz w:val="24"/>
          <w:szCs w:val="24"/>
        </w:rPr>
      </w:pPr>
    </w:p>
    <w:p w14:paraId="17CFAE8E" w14:textId="77777777" w:rsidR="003365C3" w:rsidRPr="00FC0A45" w:rsidRDefault="00EE41EE" w:rsidP="00CE6B05">
      <w:pPr>
        <w:outlineLvl w:val="0"/>
        <w:rPr>
          <w:rFonts w:cs="Arial"/>
          <w:sz w:val="24"/>
          <w:szCs w:val="24"/>
        </w:rPr>
      </w:pPr>
      <w:r w:rsidRPr="00FC0A45">
        <w:rPr>
          <w:rFonts w:cs="Arial"/>
          <w:sz w:val="24"/>
          <w:szCs w:val="24"/>
        </w:rPr>
        <w:t>A booklet explaining how to refer matters to the Ombudsman is available from Council offices</w:t>
      </w:r>
      <w:r w:rsidR="003365C3" w:rsidRPr="00FC0A45">
        <w:rPr>
          <w:rFonts w:cs="Arial"/>
          <w:sz w:val="24"/>
          <w:szCs w:val="24"/>
        </w:rPr>
        <w:t>.</w:t>
      </w:r>
    </w:p>
    <w:p w14:paraId="15684B11" w14:textId="77777777" w:rsidR="00EE41EE" w:rsidRPr="000031A9" w:rsidRDefault="00EE41EE" w:rsidP="00CE6B05">
      <w:pPr>
        <w:jc w:val="center"/>
        <w:outlineLvl w:val="0"/>
        <w:rPr>
          <w:sz w:val="28"/>
        </w:rPr>
      </w:pPr>
      <w:r w:rsidRPr="00FC0A45">
        <w:rPr>
          <w:rFonts w:cs="Arial"/>
          <w:sz w:val="24"/>
          <w:szCs w:val="24"/>
        </w:rPr>
        <w:br w:type="page"/>
      </w:r>
      <w:r w:rsidRPr="000031A9">
        <w:rPr>
          <w:b/>
          <w:sz w:val="28"/>
        </w:rPr>
        <w:lastRenderedPageBreak/>
        <w:t>COMPLAINTS FORM</w:t>
      </w:r>
    </w:p>
    <w:p w14:paraId="5D14779B" w14:textId="77777777" w:rsidR="00EE41EE" w:rsidRPr="000031A9" w:rsidRDefault="00EE41EE" w:rsidP="0059397A">
      <w:pPr>
        <w:jc w:val="both"/>
        <w:rPr>
          <w:sz w:val="28"/>
        </w:rPr>
      </w:pPr>
    </w:p>
    <w:p w14:paraId="753D6A7E"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502B6746"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Name: …………………………………………………………………………………………………….</w:t>
      </w:r>
    </w:p>
    <w:p w14:paraId="2C25B9E1"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3E58B139"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Address: ………………………………………………………………………………………………</w:t>
      </w:r>
      <w:proofErr w:type="gramStart"/>
      <w:r w:rsidRPr="000031A9">
        <w:t>…..</w:t>
      </w:r>
      <w:proofErr w:type="gramEnd"/>
    </w:p>
    <w:p w14:paraId="6B93B24B"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1C2BD83E"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591372B3"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5A24355C" w14:textId="77777777" w:rsidR="00EE41EE" w:rsidRPr="000031A9" w:rsidRDefault="002E1597" w:rsidP="0059397A">
      <w:pPr>
        <w:pBdr>
          <w:top w:val="single" w:sz="4" w:space="1" w:color="auto"/>
          <w:left w:val="single" w:sz="4" w:space="4" w:color="auto"/>
          <w:bottom w:val="single" w:sz="4" w:space="1" w:color="auto"/>
          <w:right w:val="single" w:sz="4" w:space="4" w:color="auto"/>
        </w:pBdr>
        <w:jc w:val="both"/>
      </w:pPr>
      <w:r w:rsidRPr="000031A9">
        <w:t xml:space="preserve">Post Code: ……………Email Address </w:t>
      </w:r>
      <w:r w:rsidR="00EE41EE" w:rsidRPr="000031A9">
        <w:t>………………………………… …………</w:t>
      </w:r>
      <w:r w:rsidRPr="000031A9">
        <w:t>…………………...</w:t>
      </w:r>
    </w:p>
    <w:p w14:paraId="3A1FFFAF"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78A0C0AD"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Telephone (day): …………………………………Telephone (eve): …………………………………</w:t>
      </w:r>
    </w:p>
    <w:p w14:paraId="4A0CA076" w14:textId="77777777" w:rsidR="00EE41EE" w:rsidRPr="000031A9" w:rsidRDefault="00EE41EE" w:rsidP="0059397A">
      <w:pPr>
        <w:jc w:val="both"/>
      </w:pPr>
    </w:p>
    <w:p w14:paraId="6174B332" w14:textId="77777777" w:rsidR="00EE41EE" w:rsidRPr="000031A9" w:rsidRDefault="00EE41EE" w:rsidP="0059397A">
      <w:pPr>
        <w:jc w:val="both"/>
      </w:pPr>
    </w:p>
    <w:p w14:paraId="550B6752"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What do you consider the Council has done wrong or failed to do?</w:t>
      </w:r>
    </w:p>
    <w:p w14:paraId="31878CAE"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382CCB86"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2988A521"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7A33A778"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2AACA78C"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3CA47090"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0B7F21D4"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27416981"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 xml:space="preserve">……………………………………………………………………………………………………………… </w:t>
      </w:r>
    </w:p>
    <w:p w14:paraId="13794924" w14:textId="77777777" w:rsidR="00EE41EE" w:rsidRPr="000031A9" w:rsidRDefault="00EE41EE" w:rsidP="0059397A">
      <w:pPr>
        <w:jc w:val="both"/>
      </w:pPr>
    </w:p>
    <w:p w14:paraId="2EF7A44C" w14:textId="77777777" w:rsidR="00EE41EE" w:rsidRPr="000031A9" w:rsidRDefault="00EE41EE" w:rsidP="0059397A">
      <w:pPr>
        <w:jc w:val="both"/>
      </w:pPr>
    </w:p>
    <w:p w14:paraId="6D66D69E"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How has the problem affected you?</w:t>
      </w:r>
    </w:p>
    <w:p w14:paraId="1D445187"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60F871B2"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362EA8B5"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370B08F0"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3D62A938"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0D028E82"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3621B771"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468735F4"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 xml:space="preserve">……………………………………………………………………………………………………………… </w:t>
      </w:r>
    </w:p>
    <w:p w14:paraId="4C2DAB8E" w14:textId="77777777" w:rsidR="00EE41EE" w:rsidRPr="000031A9" w:rsidRDefault="00EE41EE" w:rsidP="0059397A">
      <w:pPr>
        <w:jc w:val="both"/>
        <w:rPr>
          <w:b/>
        </w:rPr>
      </w:pPr>
      <w:r w:rsidRPr="000031A9">
        <w:rPr>
          <w:b/>
        </w:rPr>
        <w:t xml:space="preserve"> </w:t>
      </w:r>
    </w:p>
    <w:p w14:paraId="0F1B3F3B" w14:textId="77777777" w:rsidR="00EE41EE" w:rsidRPr="000031A9" w:rsidRDefault="00EE41EE" w:rsidP="0059397A">
      <w:pPr>
        <w:jc w:val="both"/>
      </w:pPr>
      <w:r w:rsidRPr="000031A9">
        <w:t xml:space="preserve">  </w:t>
      </w:r>
    </w:p>
    <w:p w14:paraId="23556957"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What should the Council do to put things right?</w:t>
      </w:r>
    </w:p>
    <w:p w14:paraId="1EB6FD35"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6D1CA27B"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7E924CC7"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4D98777C"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6D2CC05D"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68DC9456"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71339E73" w14:textId="77777777" w:rsidR="00EE41EE" w:rsidRPr="000031A9" w:rsidRDefault="00EE41EE" w:rsidP="0059397A">
      <w:pPr>
        <w:jc w:val="both"/>
      </w:pPr>
    </w:p>
    <w:p w14:paraId="6452A19A" w14:textId="77777777" w:rsidR="00EE41EE" w:rsidRPr="000031A9" w:rsidRDefault="00EE41EE" w:rsidP="0059397A">
      <w:pPr>
        <w:jc w:val="both"/>
      </w:pPr>
    </w:p>
    <w:p w14:paraId="510E8CA7"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outlineLvl w:val="0"/>
      </w:pPr>
      <w:r w:rsidRPr="000031A9">
        <w:t>Who have you spoken to about this and when? Please quote any reference numbers</w:t>
      </w:r>
    </w:p>
    <w:p w14:paraId="3636B83D"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p>
    <w:p w14:paraId="6C46C045" w14:textId="77777777" w:rsidR="00EE41EE" w:rsidRPr="000031A9" w:rsidRDefault="00EE41EE" w:rsidP="0059397A">
      <w:pPr>
        <w:pBdr>
          <w:top w:val="single" w:sz="4" w:space="1" w:color="auto"/>
          <w:left w:val="single" w:sz="4" w:space="4" w:color="auto"/>
          <w:bottom w:val="single" w:sz="4" w:space="1" w:color="auto"/>
          <w:right w:val="single" w:sz="4" w:space="4" w:color="auto"/>
        </w:pBdr>
        <w:jc w:val="both"/>
      </w:pPr>
      <w:r w:rsidRPr="000031A9">
        <w:t>………………………………………………………………………………………………………………</w:t>
      </w:r>
    </w:p>
    <w:p w14:paraId="714AF52C" w14:textId="77777777" w:rsidR="00EE41EE" w:rsidRPr="000031A9" w:rsidRDefault="00EE41EE" w:rsidP="0059397A">
      <w:pPr>
        <w:jc w:val="both"/>
      </w:pPr>
    </w:p>
    <w:p w14:paraId="63AC9E94" w14:textId="77777777" w:rsidR="00EE41EE" w:rsidRPr="000031A9" w:rsidRDefault="00EE41EE" w:rsidP="0059397A">
      <w:pPr>
        <w:jc w:val="both"/>
      </w:pPr>
    </w:p>
    <w:p w14:paraId="704C8EDF" w14:textId="77777777" w:rsidR="00EE41EE" w:rsidRPr="000031A9" w:rsidRDefault="00EE41EE" w:rsidP="0059397A">
      <w:pPr>
        <w:jc w:val="both"/>
      </w:pPr>
      <w:r w:rsidRPr="000031A9">
        <w:t xml:space="preserve">Signed: ………………………………………………………………….   </w:t>
      </w:r>
      <w:proofErr w:type="gramStart"/>
      <w:r w:rsidRPr="000031A9">
        <w:t>Dated :</w:t>
      </w:r>
      <w:proofErr w:type="gramEnd"/>
      <w:r w:rsidRPr="000031A9">
        <w:t xml:space="preserve"> ………………………</w:t>
      </w:r>
    </w:p>
    <w:p w14:paraId="4411EB8F" w14:textId="77777777" w:rsidR="0086679C" w:rsidRDefault="00EE41EE" w:rsidP="00AD77C9">
      <w:pPr>
        <w:rPr>
          <w:b/>
        </w:rPr>
        <w:sectPr w:rsidR="0086679C" w:rsidSect="00E82044">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418" w:left="1418" w:header="510" w:footer="510" w:gutter="0"/>
          <w:paperSrc w:first="259" w:other="259"/>
          <w:cols w:space="720"/>
        </w:sectPr>
      </w:pPr>
      <w:r w:rsidRPr="000031A9">
        <w:t>(To be signed by the person making the complaint)</w:t>
      </w:r>
    </w:p>
    <w:p w14:paraId="7E86B22D" w14:textId="77777777" w:rsidR="00EE41EE" w:rsidRDefault="00EE41EE" w:rsidP="0086679C">
      <w:pPr>
        <w:jc w:val="both"/>
        <w:rPr>
          <w:b/>
          <w:sz w:val="28"/>
          <w:szCs w:val="28"/>
        </w:rPr>
      </w:pPr>
      <w:r w:rsidRPr="000031A9">
        <w:rPr>
          <w:b/>
          <w:sz w:val="28"/>
          <w:szCs w:val="28"/>
        </w:rPr>
        <w:lastRenderedPageBreak/>
        <w:t>Please send the completed form</w:t>
      </w:r>
      <w:r w:rsidR="00682C8E" w:rsidRPr="000031A9">
        <w:rPr>
          <w:b/>
          <w:sz w:val="28"/>
          <w:szCs w:val="28"/>
        </w:rPr>
        <w:t xml:space="preserve"> to</w:t>
      </w:r>
      <w:r w:rsidR="00E57666">
        <w:rPr>
          <w:b/>
          <w:sz w:val="28"/>
          <w:szCs w:val="28"/>
        </w:rPr>
        <w:t xml:space="preserve"> the relevant </w:t>
      </w:r>
      <w:r w:rsidR="003365C3">
        <w:rPr>
          <w:b/>
          <w:sz w:val="28"/>
          <w:szCs w:val="28"/>
        </w:rPr>
        <w:t>Department</w:t>
      </w:r>
      <w:r w:rsidR="0086679C">
        <w:rPr>
          <w:b/>
          <w:sz w:val="28"/>
          <w:szCs w:val="28"/>
        </w:rPr>
        <w:t>:</w:t>
      </w:r>
    </w:p>
    <w:p w14:paraId="106E5166" w14:textId="77777777" w:rsidR="00A45869" w:rsidRDefault="00A45869" w:rsidP="0086679C">
      <w:pPr>
        <w:jc w:val="both"/>
        <w:rPr>
          <w:b/>
          <w:sz w:val="28"/>
          <w:szCs w:val="28"/>
        </w:rPr>
      </w:pPr>
      <w:r>
        <w:rPr>
          <w:b/>
          <w:sz w:val="28"/>
          <w:szCs w:val="28"/>
        </w:rPr>
        <w:br/>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4678"/>
      </w:tblGrid>
      <w:tr w:rsidR="0086679C" w:rsidRPr="0086679C" w14:paraId="0D22CFF1" w14:textId="77777777" w:rsidTr="0086679C">
        <w:tc>
          <w:tcPr>
            <w:tcW w:w="9464" w:type="dxa"/>
            <w:shd w:val="clear" w:color="auto" w:fill="auto"/>
          </w:tcPr>
          <w:p w14:paraId="73358301" w14:textId="77777777" w:rsidR="0086679C" w:rsidRPr="0086679C" w:rsidRDefault="0086679C" w:rsidP="0086679C">
            <w:pPr>
              <w:rPr>
                <w:b/>
                <w:sz w:val="24"/>
                <w:szCs w:val="24"/>
              </w:rPr>
            </w:pPr>
            <w:r w:rsidRPr="0086679C">
              <w:rPr>
                <w:b/>
                <w:sz w:val="24"/>
                <w:szCs w:val="24"/>
              </w:rPr>
              <w:t>Department</w:t>
            </w:r>
          </w:p>
          <w:p w14:paraId="66EFAC1B" w14:textId="77777777" w:rsidR="0086679C" w:rsidRPr="0086679C" w:rsidRDefault="0086679C" w:rsidP="0086679C">
            <w:pPr>
              <w:rPr>
                <w:sz w:val="24"/>
                <w:szCs w:val="24"/>
              </w:rPr>
            </w:pPr>
          </w:p>
        </w:tc>
        <w:tc>
          <w:tcPr>
            <w:tcW w:w="4678" w:type="dxa"/>
            <w:shd w:val="clear" w:color="auto" w:fill="auto"/>
          </w:tcPr>
          <w:p w14:paraId="13AA73A2" w14:textId="77777777" w:rsidR="0086679C" w:rsidRPr="0086679C" w:rsidRDefault="0086679C" w:rsidP="0086679C">
            <w:pPr>
              <w:rPr>
                <w:b/>
                <w:sz w:val="24"/>
                <w:szCs w:val="24"/>
              </w:rPr>
            </w:pPr>
            <w:r>
              <w:rPr>
                <w:b/>
                <w:sz w:val="24"/>
                <w:szCs w:val="24"/>
              </w:rPr>
              <w:t>Address/</w:t>
            </w:r>
            <w:r w:rsidRPr="0086679C">
              <w:rPr>
                <w:b/>
                <w:sz w:val="24"/>
                <w:szCs w:val="24"/>
              </w:rPr>
              <w:t>Telephone</w:t>
            </w:r>
            <w:r>
              <w:rPr>
                <w:b/>
                <w:sz w:val="24"/>
                <w:szCs w:val="24"/>
              </w:rPr>
              <w:t>/Email</w:t>
            </w:r>
          </w:p>
        </w:tc>
      </w:tr>
      <w:tr w:rsidR="0086679C" w:rsidRPr="0086679C" w14:paraId="47947A0C" w14:textId="77777777" w:rsidTr="0086679C">
        <w:tc>
          <w:tcPr>
            <w:tcW w:w="9464" w:type="dxa"/>
            <w:shd w:val="clear" w:color="auto" w:fill="auto"/>
          </w:tcPr>
          <w:p w14:paraId="0B900BF9" w14:textId="77777777" w:rsidR="0086679C" w:rsidRPr="0086679C" w:rsidRDefault="0086679C" w:rsidP="0086679C">
            <w:pPr>
              <w:rPr>
                <w:b/>
                <w:sz w:val="24"/>
                <w:szCs w:val="24"/>
              </w:rPr>
            </w:pPr>
            <w:r w:rsidRPr="0086679C">
              <w:rPr>
                <w:b/>
                <w:sz w:val="24"/>
                <w:szCs w:val="24"/>
              </w:rPr>
              <w:t>Operational Services</w:t>
            </w:r>
          </w:p>
          <w:p w14:paraId="30280482" w14:textId="77777777" w:rsidR="0086679C" w:rsidRPr="0086679C" w:rsidRDefault="0086679C" w:rsidP="0086679C">
            <w:pPr>
              <w:rPr>
                <w:b/>
                <w:sz w:val="24"/>
                <w:szCs w:val="24"/>
              </w:rPr>
            </w:pPr>
            <w:r w:rsidRPr="0086679C">
              <w:rPr>
                <w:sz w:val="24"/>
                <w:szCs w:val="24"/>
              </w:rPr>
              <w:t>Responsibility for disabled facilities grants, housing enforcement, gypsy/travellers, houses in multiple occupation, fire safety, housing strategy and development, homelessness, allocations, rents, sheltered housing, Careline, CCTV, housing maintenance, estates management, tenant relations, building services, dangerous structures, leisure centres, swimming pools, joint use centres, theatres entertainments, events, tourism and tourist information centres, facilities management and telephony.</w:t>
            </w:r>
            <w:r w:rsidRPr="0086679C">
              <w:rPr>
                <w:b/>
                <w:sz w:val="24"/>
                <w:szCs w:val="24"/>
              </w:rPr>
              <w:t xml:space="preserve"> </w:t>
            </w:r>
            <w:r w:rsidRPr="0086679C">
              <w:rPr>
                <w:sz w:val="24"/>
                <w:szCs w:val="24"/>
              </w:rPr>
              <w:t>Also responsible for pollution and environmental control, port health licensing, waste collection and recycling, street sweeping, public conveniences, dog/pest control, coast maintenance, highways/transport liaison, engineering services, coastal capital projects, food safety,  inspections/advice/enforcement, health and safety inspections/advice/enforcement, grounds maintenance, public open space and play areas, crematorium, cemeteries, licensing, off street car parking, abandoned vehicles, seafront management, beach huts and fleet management.</w:t>
            </w:r>
          </w:p>
          <w:p w14:paraId="0A41B9C9" w14:textId="77777777" w:rsidR="0086679C" w:rsidRPr="0086679C" w:rsidRDefault="0086679C" w:rsidP="0086679C">
            <w:pPr>
              <w:rPr>
                <w:b/>
                <w:sz w:val="24"/>
                <w:szCs w:val="24"/>
              </w:rPr>
            </w:pPr>
          </w:p>
        </w:tc>
        <w:tc>
          <w:tcPr>
            <w:tcW w:w="4678" w:type="dxa"/>
            <w:shd w:val="clear" w:color="auto" w:fill="auto"/>
          </w:tcPr>
          <w:p w14:paraId="1680FD3C" w14:textId="77777777" w:rsidR="0086679C" w:rsidRPr="0086679C" w:rsidRDefault="0086679C" w:rsidP="0086679C">
            <w:pPr>
              <w:rPr>
                <w:sz w:val="24"/>
                <w:szCs w:val="24"/>
              </w:rPr>
            </w:pPr>
            <w:r w:rsidRPr="0086679C">
              <w:rPr>
                <w:sz w:val="24"/>
                <w:szCs w:val="24"/>
              </w:rPr>
              <w:t>Council Offices</w:t>
            </w:r>
          </w:p>
          <w:p w14:paraId="6D7F9686" w14:textId="77777777" w:rsidR="0086679C" w:rsidRPr="0086679C" w:rsidRDefault="0086679C" w:rsidP="0086679C">
            <w:pPr>
              <w:rPr>
                <w:sz w:val="24"/>
                <w:szCs w:val="24"/>
              </w:rPr>
            </w:pPr>
            <w:r w:rsidRPr="0086679C">
              <w:rPr>
                <w:sz w:val="24"/>
                <w:szCs w:val="24"/>
              </w:rPr>
              <w:t>90 Pier Avenue</w:t>
            </w:r>
          </w:p>
          <w:p w14:paraId="52BE8791" w14:textId="77777777" w:rsidR="0086679C" w:rsidRPr="0086679C" w:rsidRDefault="0086679C" w:rsidP="0086679C">
            <w:pPr>
              <w:rPr>
                <w:sz w:val="24"/>
                <w:szCs w:val="24"/>
              </w:rPr>
            </w:pPr>
            <w:r w:rsidRPr="0086679C">
              <w:rPr>
                <w:sz w:val="24"/>
                <w:szCs w:val="24"/>
              </w:rPr>
              <w:t>Clacton on Sea</w:t>
            </w:r>
          </w:p>
          <w:p w14:paraId="7263AD4D" w14:textId="77777777" w:rsidR="0086679C" w:rsidRPr="0086679C" w:rsidRDefault="0086679C" w:rsidP="0086679C">
            <w:pPr>
              <w:rPr>
                <w:sz w:val="24"/>
                <w:szCs w:val="24"/>
              </w:rPr>
            </w:pPr>
            <w:r w:rsidRPr="0086679C">
              <w:rPr>
                <w:sz w:val="24"/>
                <w:szCs w:val="24"/>
              </w:rPr>
              <w:t>Essex</w:t>
            </w:r>
          </w:p>
          <w:p w14:paraId="74FC44D3" w14:textId="77777777" w:rsidR="0086679C" w:rsidRPr="0086679C" w:rsidRDefault="0086679C" w:rsidP="0086679C">
            <w:pPr>
              <w:rPr>
                <w:sz w:val="24"/>
                <w:szCs w:val="24"/>
              </w:rPr>
            </w:pPr>
            <w:r w:rsidRPr="0086679C">
              <w:rPr>
                <w:sz w:val="24"/>
                <w:szCs w:val="24"/>
              </w:rPr>
              <w:t>CO15 1NJ</w:t>
            </w:r>
          </w:p>
          <w:p w14:paraId="0CE95B8D" w14:textId="77777777" w:rsidR="0086679C" w:rsidRPr="0086679C" w:rsidRDefault="0086679C" w:rsidP="0086679C">
            <w:pPr>
              <w:rPr>
                <w:sz w:val="24"/>
                <w:szCs w:val="24"/>
              </w:rPr>
            </w:pPr>
            <w:r w:rsidRPr="0086679C">
              <w:rPr>
                <w:sz w:val="24"/>
                <w:szCs w:val="24"/>
              </w:rPr>
              <w:t>Tel: 01255 686943</w:t>
            </w:r>
          </w:p>
          <w:p w14:paraId="6F69DE4D" w14:textId="77777777" w:rsidR="0086679C" w:rsidRPr="0086679C" w:rsidRDefault="0086679C" w:rsidP="0086679C">
            <w:pPr>
              <w:rPr>
                <w:sz w:val="24"/>
                <w:szCs w:val="24"/>
              </w:rPr>
            </w:pPr>
            <w:hyperlink r:id="rId27" w:history="1">
              <w:r w:rsidRPr="0086679C">
                <w:rPr>
                  <w:color w:val="0000FF"/>
                  <w:sz w:val="24"/>
                  <w:szCs w:val="24"/>
                  <w:u w:val="single"/>
                </w:rPr>
                <w:t>OScustomersupport@tendringdc.gov.uk</w:t>
              </w:r>
            </w:hyperlink>
          </w:p>
          <w:p w14:paraId="4B822503" w14:textId="77777777" w:rsidR="0086679C" w:rsidRPr="0086679C" w:rsidRDefault="0086679C" w:rsidP="0086679C">
            <w:pPr>
              <w:rPr>
                <w:sz w:val="24"/>
                <w:szCs w:val="24"/>
              </w:rPr>
            </w:pPr>
          </w:p>
          <w:p w14:paraId="5AD2B370" w14:textId="77777777" w:rsidR="0086679C" w:rsidRPr="0086679C" w:rsidRDefault="0086679C" w:rsidP="0086679C">
            <w:pPr>
              <w:rPr>
                <w:sz w:val="24"/>
                <w:szCs w:val="24"/>
              </w:rPr>
            </w:pPr>
          </w:p>
          <w:p w14:paraId="603AB73D" w14:textId="77777777" w:rsidR="0086679C" w:rsidRPr="0086679C" w:rsidRDefault="0086679C" w:rsidP="0086679C">
            <w:pPr>
              <w:rPr>
                <w:sz w:val="24"/>
                <w:szCs w:val="24"/>
              </w:rPr>
            </w:pPr>
          </w:p>
        </w:tc>
      </w:tr>
      <w:tr w:rsidR="0086679C" w:rsidRPr="00D84B5C" w14:paraId="32F6912B" w14:textId="77777777" w:rsidTr="0086679C">
        <w:trPr>
          <w:trHeight w:val="1216"/>
        </w:trPr>
        <w:tc>
          <w:tcPr>
            <w:tcW w:w="9464" w:type="dxa"/>
            <w:shd w:val="clear" w:color="auto" w:fill="auto"/>
          </w:tcPr>
          <w:p w14:paraId="261B04DD" w14:textId="77777777" w:rsidR="0086679C" w:rsidRPr="0086679C" w:rsidRDefault="0086679C" w:rsidP="0086679C">
            <w:pPr>
              <w:rPr>
                <w:sz w:val="24"/>
                <w:szCs w:val="24"/>
              </w:rPr>
            </w:pPr>
            <w:bookmarkStart w:id="0" w:name="OLE_LINK2"/>
            <w:bookmarkStart w:id="1" w:name="OLE_LINK3"/>
            <w:r w:rsidRPr="0086679C">
              <w:rPr>
                <w:b/>
                <w:sz w:val="24"/>
                <w:szCs w:val="24"/>
              </w:rPr>
              <w:t>Planning &amp; Place</w:t>
            </w:r>
          </w:p>
          <w:p w14:paraId="75965857" w14:textId="77777777" w:rsidR="0086679C" w:rsidRPr="0086679C" w:rsidRDefault="0086679C" w:rsidP="0086679C">
            <w:pPr>
              <w:rPr>
                <w:sz w:val="24"/>
                <w:szCs w:val="24"/>
              </w:rPr>
            </w:pPr>
            <w:r w:rsidRPr="0086679C">
              <w:rPr>
                <w:sz w:val="24"/>
                <w:szCs w:val="24"/>
              </w:rPr>
              <w:t xml:space="preserve">Responsibility for Development Management, the Local Plan and Planning Policy. </w:t>
            </w:r>
          </w:p>
          <w:p w14:paraId="23C7FB71" w14:textId="77777777" w:rsidR="0086679C" w:rsidRPr="0086679C" w:rsidRDefault="0086679C" w:rsidP="0086679C">
            <w:pPr>
              <w:rPr>
                <w:sz w:val="24"/>
                <w:szCs w:val="24"/>
              </w:rPr>
            </w:pPr>
            <w:r w:rsidRPr="0086679C">
              <w:rPr>
                <w:sz w:val="24"/>
                <w:szCs w:val="24"/>
              </w:rPr>
              <w:t xml:space="preserve">Areas covered by this team include Planning, Enforcement, Policy, Ss.106 Agreements, Local Land Charges, Planning Business &amp; Administration and Building Control. </w:t>
            </w:r>
          </w:p>
          <w:p w14:paraId="4A05DF03" w14:textId="77777777" w:rsidR="0086679C" w:rsidRPr="0086679C" w:rsidRDefault="0086679C" w:rsidP="0086679C">
            <w:pPr>
              <w:rPr>
                <w:sz w:val="24"/>
                <w:szCs w:val="24"/>
              </w:rPr>
            </w:pPr>
          </w:p>
        </w:tc>
        <w:tc>
          <w:tcPr>
            <w:tcW w:w="4678" w:type="dxa"/>
            <w:shd w:val="clear" w:color="auto" w:fill="auto"/>
          </w:tcPr>
          <w:p w14:paraId="5E49626F" w14:textId="77777777" w:rsidR="00125CC5" w:rsidRPr="0086679C" w:rsidRDefault="00125CC5" w:rsidP="00125CC5">
            <w:pPr>
              <w:rPr>
                <w:sz w:val="24"/>
                <w:szCs w:val="24"/>
              </w:rPr>
            </w:pPr>
            <w:r w:rsidRPr="0086679C">
              <w:rPr>
                <w:sz w:val="24"/>
                <w:szCs w:val="24"/>
              </w:rPr>
              <w:t>Town Hall</w:t>
            </w:r>
          </w:p>
          <w:p w14:paraId="40522F31" w14:textId="77777777" w:rsidR="00125CC5" w:rsidRPr="0086679C" w:rsidRDefault="00125CC5" w:rsidP="00125CC5">
            <w:pPr>
              <w:rPr>
                <w:sz w:val="24"/>
                <w:szCs w:val="24"/>
              </w:rPr>
            </w:pPr>
            <w:r w:rsidRPr="0086679C">
              <w:rPr>
                <w:sz w:val="24"/>
                <w:szCs w:val="24"/>
              </w:rPr>
              <w:t>Station Road</w:t>
            </w:r>
          </w:p>
          <w:p w14:paraId="2BE92FBD" w14:textId="77777777" w:rsidR="00125CC5" w:rsidRPr="0086679C" w:rsidRDefault="00125CC5" w:rsidP="00125CC5">
            <w:pPr>
              <w:rPr>
                <w:sz w:val="24"/>
                <w:szCs w:val="24"/>
              </w:rPr>
            </w:pPr>
            <w:r w:rsidRPr="0086679C">
              <w:rPr>
                <w:sz w:val="24"/>
                <w:szCs w:val="24"/>
              </w:rPr>
              <w:t>Clacton on Sea</w:t>
            </w:r>
          </w:p>
          <w:p w14:paraId="2BD91D55" w14:textId="77777777" w:rsidR="00125CC5" w:rsidRPr="00D84B5C" w:rsidRDefault="00125CC5" w:rsidP="00125CC5">
            <w:pPr>
              <w:rPr>
                <w:sz w:val="24"/>
                <w:szCs w:val="24"/>
                <w:lang w:val="fr-FR"/>
              </w:rPr>
            </w:pPr>
            <w:r w:rsidRPr="00D84B5C">
              <w:rPr>
                <w:sz w:val="24"/>
                <w:szCs w:val="24"/>
                <w:lang w:val="fr-FR"/>
              </w:rPr>
              <w:t>Essex</w:t>
            </w:r>
          </w:p>
          <w:p w14:paraId="43471E25" w14:textId="77777777" w:rsidR="00125CC5" w:rsidRPr="00D84B5C" w:rsidRDefault="00125CC5" w:rsidP="00125CC5">
            <w:pPr>
              <w:rPr>
                <w:sz w:val="24"/>
                <w:szCs w:val="24"/>
                <w:lang w:val="fr-FR"/>
              </w:rPr>
            </w:pPr>
            <w:r w:rsidRPr="00D84B5C">
              <w:rPr>
                <w:sz w:val="24"/>
                <w:szCs w:val="24"/>
                <w:lang w:val="fr-FR"/>
              </w:rPr>
              <w:t>CO15 1SE</w:t>
            </w:r>
          </w:p>
          <w:p w14:paraId="1A5C4A3C" w14:textId="77777777" w:rsidR="0086679C" w:rsidRPr="00D84B5C" w:rsidRDefault="0086679C" w:rsidP="0086679C">
            <w:pPr>
              <w:rPr>
                <w:sz w:val="24"/>
                <w:szCs w:val="24"/>
                <w:lang w:val="fr-FR"/>
              </w:rPr>
            </w:pPr>
            <w:r w:rsidRPr="00D84B5C">
              <w:rPr>
                <w:sz w:val="24"/>
                <w:szCs w:val="24"/>
                <w:lang w:val="fr-FR"/>
              </w:rPr>
              <w:t>Tel: 01255 686161</w:t>
            </w:r>
          </w:p>
          <w:p w14:paraId="61989CA3" w14:textId="77777777" w:rsidR="0086679C" w:rsidRPr="00D84B5C" w:rsidRDefault="00D84B5C" w:rsidP="0086679C">
            <w:pPr>
              <w:rPr>
                <w:sz w:val="24"/>
                <w:szCs w:val="24"/>
                <w:lang w:val="fr-FR"/>
              </w:rPr>
            </w:pPr>
            <w:hyperlink r:id="rId28" w:history="1">
              <w:r w:rsidRPr="00854E06">
                <w:rPr>
                  <w:rStyle w:val="Hyperlink"/>
                  <w:sz w:val="24"/>
                  <w:szCs w:val="24"/>
                  <w:lang w:val="fr-FR"/>
                </w:rPr>
                <w:t>planningbusiness@tendringdc.gov.uk</w:t>
              </w:r>
            </w:hyperlink>
          </w:p>
          <w:p w14:paraId="36BE05F0" w14:textId="77777777" w:rsidR="0086679C" w:rsidRPr="00D84B5C" w:rsidRDefault="0086679C" w:rsidP="0086679C">
            <w:pPr>
              <w:rPr>
                <w:sz w:val="24"/>
                <w:szCs w:val="24"/>
                <w:lang w:val="fr-FR"/>
              </w:rPr>
            </w:pPr>
          </w:p>
        </w:tc>
      </w:tr>
      <w:tr w:rsidR="0086679C" w:rsidRPr="00D84B5C" w14:paraId="3804508C" w14:textId="77777777" w:rsidTr="0086679C">
        <w:trPr>
          <w:trHeight w:val="1221"/>
        </w:trPr>
        <w:tc>
          <w:tcPr>
            <w:tcW w:w="9464" w:type="dxa"/>
            <w:shd w:val="clear" w:color="auto" w:fill="auto"/>
          </w:tcPr>
          <w:p w14:paraId="382BF550" w14:textId="77777777" w:rsidR="0086679C" w:rsidRPr="0086679C" w:rsidRDefault="0086679C" w:rsidP="0086679C">
            <w:pPr>
              <w:rPr>
                <w:sz w:val="24"/>
                <w:szCs w:val="24"/>
              </w:rPr>
            </w:pPr>
            <w:r w:rsidRPr="0086679C">
              <w:rPr>
                <w:b/>
                <w:sz w:val="24"/>
                <w:szCs w:val="24"/>
              </w:rPr>
              <w:t>Economic Growth Services</w:t>
            </w:r>
          </w:p>
          <w:p w14:paraId="096EDDF9" w14:textId="77777777" w:rsidR="0086679C" w:rsidRPr="0086679C" w:rsidRDefault="0086679C" w:rsidP="0086679C">
            <w:pPr>
              <w:rPr>
                <w:sz w:val="24"/>
                <w:szCs w:val="24"/>
              </w:rPr>
            </w:pPr>
            <w:r w:rsidRPr="0086679C">
              <w:rPr>
                <w:sz w:val="24"/>
                <w:szCs w:val="24"/>
              </w:rPr>
              <w:t>Responsibility of regeneration including for inward investment and growth including funding and delivering major projects, town centre support, economic development, skills and employability, strategic tourism, marketing, business support and community development and support</w:t>
            </w:r>
          </w:p>
        </w:tc>
        <w:tc>
          <w:tcPr>
            <w:tcW w:w="4678" w:type="dxa"/>
            <w:shd w:val="clear" w:color="auto" w:fill="auto"/>
          </w:tcPr>
          <w:p w14:paraId="7D46601C" w14:textId="77777777" w:rsidR="0086679C" w:rsidRPr="0086679C" w:rsidRDefault="0086679C" w:rsidP="0086679C">
            <w:pPr>
              <w:rPr>
                <w:sz w:val="24"/>
                <w:szCs w:val="24"/>
              </w:rPr>
            </w:pPr>
            <w:r w:rsidRPr="0086679C">
              <w:rPr>
                <w:sz w:val="24"/>
                <w:szCs w:val="24"/>
              </w:rPr>
              <w:t>Town Hall</w:t>
            </w:r>
          </w:p>
          <w:p w14:paraId="0FE21D64" w14:textId="77777777" w:rsidR="0086679C" w:rsidRPr="0086679C" w:rsidRDefault="0086679C" w:rsidP="0086679C">
            <w:pPr>
              <w:rPr>
                <w:sz w:val="24"/>
                <w:szCs w:val="24"/>
              </w:rPr>
            </w:pPr>
            <w:r w:rsidRPr="0086679C">
              <w:rPr>
                <w:sz w:val="24"/>
                <w:szCs w:val="24"/>
              </w:rPr>
              <w:t>Station Road</w:t>
            </w:r>
          </w:p>
          <w:p w14:paraId="708E4BAF" w14:textId="77777777" w:rsidR="0086679C" w:rsidRPr="0086679C" w:rsidRDefault="0086679C" w:rsidP="0086679C">
            <w:pPr>
              <w:rPr>
                <w:sz w:val="24"/>
                <w:szCs w:val="24"/>
              </w:rPr>
            </w:pPr>
            <w:r w:rsidRPr="0086679C">
              <w:rPr>
                <w:sz w:val="24"/>
                <w:szCs w:val="24"/>
              </w:rPr>
              <w:t>Clacton on Sea</w:t>
            </w:r>
          </w:p>
          <w:p w14:paraId="1DFA67EC" w14:textId="77777777" w:rsidR="0086679C" w:rsidRPr="00D84B5C" w:rsidRDefault="0086679C" w:rsidP="0086679C">
            <w:pPr>
              <w:rPr>
                <w:sz w:val="24"/>
                <w:szCs w:val="24"/>
                <w:lang w:val="fr-FR"/>
              </w:rPr>
            </w:pPr>
            <w:r w:rsidRPr="00D84B5C">
              <w:rPr>
                <w:sz w:val="24"/>
                <w:szCs w:val="24"/>
                <w:lang w:val="fr-FR"/>
              </w:rPr>
              <w:t>Essex</w:t>
            </w:r>
          </w:p>
          <w:p w14:paraId="2A717937" w14:textId="77777777" w:rsidR="0086679C" w:rsidRPr="00D84B5C" w:rsidRDefault="0086679C" w:rsidP="0086679C">
            <w:pPr>
              <w:rPr>
                <w:sz w:val="24"/>
                <w:szCs w:val="24"/>
                <w:lang w:val="fr-FR"/>
              </w:rPr>
            </w:pPr>
            <w:r w:rsidRPr="00D84B5C">
              <w:rPr>
                <w:sz w:val="24"/>
                <w:szCs w:val="24"/>
                <w:lang w:val="fr-FR"/>
              </w:rPr>
              <w:t>CO15 1SE</w:t>
            </w:r>
          </w:p>
          <w:p w14:paraId="5E43FA76" w14:textId="77777777" w:rsidR="0086679C" w:rsidRPr="00D84B5C" w:rsidRDefault="0086679C" w:rsidP="0086679C">
            <w:pPr>
              <w:rPr>
                <w:sz w:val="24"/>
                <w:szCs w:val="24"/>
                <w:lang w:val="fr-FR"/>
              </w:rPr>
            </w:pPr>
            <w:r w:rsidRPr="00D84B5C">
              <w:rPr>
                <w:sz w:val="24"/>
                <w:szCs w:val="24"/>
                <w:lang w:val="fr-FR"/>
              </w:rPr>
              <w:t>Tel: 01255 686139</w:t>
            </w:r>
          </w:p>
          <w:p w14:paraId="70EC65A5" w14:textId="77777777" w:rsidR="0086679C" w:rsidRPr="00D84B5C" w:rsidRDefault="0086679C" w:rsidP="0086679C">
            <w:pPr>
              <w:rPr>
                <w:sz w:val="24"/>
                <w:szCs w:val="24"/>
                <w:lang w:val="fr-FR"/>
              </w:rPr>
            </w:pPr>
            <w:hyperlink r:id="rId29" w:history="1">
              <w:r w:rsidRPr="00D84B5C">
                <w:rPr>
                  <w:color w:val="0000FF"/>
                  <w:sz w:val="24"/>
                  <w:szCs w:val="24"/>
                  <w:u w:val="single"/>
                  <w:lang w:val="fr-FR"/>
                </w:rPr>
                <w:t>Business.advice@tendringdc.gov.uk</w:t>
              </w:r>
            </w:hyperlink>
          </w:p>
        </w:tc>
      </w:tr>
      <w:bookmarkEnd w:id="0"/>
      <w:bookmarkEnd w:id="1"/>
      <w:tr w:rsidR="0086679C" w:rsidRPr="00D84B5C" w14:paraId="003E835E" w14:textId="77777777" w:rsidTr="0086679C">
        <w:tc>
          <w:tcPr>
            <w:tcW w:w="9464" w:type="dxa"/>
            <w:shd w:val="clear" w:color="auto" w:fill="auto"/>
          </w:tcPr>
          <w:p w14:paraId="1892CA07" w14:textId="77777777" w:rsidR="0086679C" w:rsidRPr="0086679C" w:rsidRDefault="0086679C" w:rsidP="0086679C">
            <w:pPr>
              <w:rPr>
                <w:b/>
                <w:sz w:val="24"/>
                <w:szCs w:val="24"/>
              </w:rPr>
            </w:pPr>
            <w:r w:rsidRPr="0086679C">
              <w:rPr>
                <w:b/>
                <w:sz w:val="24"/>
                <w:szCs w:val="24"/>
              </w:rPr>
              <w:lastRenderedPageBreak/>
              <w:t>Corporate Services</w:t>
            </w:r>
          </w:p>
          <w:p w14:paraId="525D26BD" w14:textId="77777777" w:rsidR="0086679C" w:rsidRPr="0086679C" w:rsidRDefault="0086679C" w:rsidP="0086679C">
            <w:pPr>
              <w:rPr>
                <w:sz w:val="24"/>
                <w:szCs w:val="24"/>
              </w:rPr>
            </w:pPr>
            <w:r w:rsidRPr="0086679C">
              <w:rPr>
                <w:sz w:val="24"/>
                <w:szCs w:val="24"/>
              </w:rPr>
              <w:t>Responsibility for budget management, accountancy, exchequer, procurement, insurance, community projects and community safety, revenues and benefits, fraud, internal audit, risk, emergency planning, corporate asset management, corporate GIS, corporate IT, corporate legal advice, service legal support, human resources advice, workforce planning and development, career track.</w:t>
            </w:r>
          </w:p>
          <w:p w14:paraId="5AA40357" w14:textId="77777777" w:rsidR="0086679C" w:rsidRPr="0086679C" w:rsidRDefault="0086679C" w:rsidP="0086679C">
            <w:pPr>
              <w:rPr>
                <w:sz w:val="24"/>
                <w:szCs w:val="24"/>
              </w:rPr>
            </w:pPr>
          </w:p>
          <w:p w14:paraId="612102E9" w14:textId="77777777" w:rsidR="0086679C" w:rsidRPr="0086679C" w:rsidRDefault="0086679C" w:rsidP="0086679C">
            <w:pPr>
              <w:rPr>
                <w:sz w:val="24"/>
                <w:szCs w:val="24"/>
              </w:rPr>
            </w:pPr>
            <w:r w:rsidRPr="0086679C">
              <w:rPr>
                <w:sz w:val="24"/>
                <w:szCs w:val="24"/>
              </w:rPr>
              <w:t>Also responsible for Council, Cabinet and Committee services, Overview and Scrutiny, elections and electoral registration, corporate business, project and performance management, public relations and Website and Intranet.</w:t>
            </w:r>
          </w:p>
          <w:p w14:paraId="4A798A79" w14:textId="77777777" w:rsidR="0086679C" w:rsidRPr="0086679C" w:rsidRDefault="0086679C" w:rsidP="0086679C">
            <w:pPr>
              <w:rPr>
                <w:sz w:val="24"/>
                <w:szCs w:val="24"/>
              </w:rPr>
            </w:pPr>
          </w:p>
        </w:tc>
        <w:tc>
          <w:tcPr>
            <w:tcW w:w="4678" w:type="dxa"/>
            <w:shd w:val="clear" w:color="auto" w:fill="auto"/>
          </w:tcPr>
          <w:p w14:paraId="33C21807" w14:textId="77777777" w:rsidR="0086679C" w:rsidRPr="0086679C" w:rsidRDefault="0086679C" w:rsidP="0086679C">
            <w:pPr>
              <w:rPr>
                <w:sz w:val="24"/>
                <w:szCs w:val="24"/>
              </w:rPr>
            </w:pPr>
            <w:r w:rsidRPr="0086679C">
              <w:rPr>
                <w:sz w:val="24"/>
                <w:szCs w:val="24"/>
              </w:rPr>
              <w:t>Town Hall</w:t>
            </w:r>
          </w:p>
          <w:p w14:paraId="382096BD" w14:textId="77777777" w:rsidR="0086679C" w:rsidRPr="0086679C" w:rsidRDefault="0086679C" w:rsidP="0086679C">
            <w:pPr>
              <w:rPr>
                <w:sz w:val="24"/>
                <w:szCs w:val="24"/>
              </w:rPr>
            </w:pPr>
            <w:r w:rsidRPr="0086679C">
              <w:rPr>
                <w:sz w:val="24"/>
                <w:szCs w:val="24"/>
              </w:rPr>
              <w:t>Station Road</w:t>
            </w:r>
          </w:p>
          <w:p w14:paraId="5543B477" w14:textId="77777777" w:rsidR="0086679C" w:rsidRPr="0086679C" w:rsidRDefault="0086679C" w:rsidP="0086679C">
            <w:pPr>
              <w:rPr>
                <w:sz w:val="24"/>
                <w:szCs w:val="24"/>
              </w:rPr>
            </w:pPr>
            <w:r w:rsidRPr="0086679C">
              <w:rPr>
                <w:sz w:val="24"/>
                <w:szCs w:val="24"/>
              </w:rPr>
              <w:t>Clacton on Sea</w:t>
            </w:r>
          </w:p>
          <w:p w14:paraId="216F10F9" w14:textId="77777777" w:rsidR="0086679C" w:rsidRPr="00D84B5C" w:rsidRDefault="0086679C" w:rsidP="0086679C">
            <w:pPr>
              <w:rPr>
                <w:sz w:val="24"/>
                <w:szCs w:val="24"/>
                <w:lang w:val="fr-FR"/>
              </w:rPr>
            </w:pPr>
            <w:r w:rsidRPr="00D84B5C">
              <w:rPr>
                <w:sz w:val="24"/>
                <w:szCs w:val="24"/>
                <w:lang w:val="fr-FR"/>
              </w:rPr>
              <w:t>Essex</w:t>
            </w:r>
          </w:p>
          <w:p w14:paraId="3CEAEED5" w14:textId="77777777" w:rsidR="0086679C" w:rsidRPr="00D84B5C" w:rsidRDefault="0086679C" w:rsidP="0086679C">
            <w:pPr>
              <w:rPr>
                <w:sz w:val="24"/>
                <w:szCs w:val="24"/>
                <w:lang w:val="fr-FR"/>
              </w:rPr>
            </w:pPr>
            <w:r w:rsidRPr="00D84B5C">
              <w:rPr>
                <w:sz w:val="24"/>
                <w:szCs w:val="24"/>
                <w:lang w:val="fr-FR"/>
              </w:rPr>
              <w:t>CO15 1SE</w:t>
            </w:r>
          </w:p>
          <w:p w14:paraId="1BD93B12" w14:textId="77777777" w:rsidR="0086679C" w:rsidRPr="00D84B5C" w:rsidRDefault="0086679C" w:rsidP="0086679C">
            <w:pPr>
              <w:rPr>
                <w:sz w:val="24"/>
                <w:szCs w:val="24"/>
                <w:lang w:val="fr-FR"/>
              </w:rPr>
            </w:pPr>
            <w:r w:rsidRPr="00D84B5C">
              <w:rPr>
                <w:sz w:val="24"/>
                <w:szCs w:val="24"/>
                <w:lang w:val="fr-FR"/>
              </w:rPr>
              <w:t>Tel: 01255 686315</w:t>
            </w:r>
          </w:p>
          <w:p w14:paraId="77BBE545" w14:textId="77777777" w:rsidR="0086679C" w:rsidRPr="00D84B5C" w:rsidRDefault="0086679C" w:rsidP="0086679C">
            <w:pPr>
              <w:rPr>
                <w:sz w:val="24"/>
                <w:szCs w:val="24"/>
                <w:lang w:val="fr-FR"/>
              </w:rPr>
            </w:pPr>
            <w:hyperlink r:id="rId30" w:history="1">
              <w:r w:rsidRPr="00D84B5C">
                <w:rPr>
                  <w:color w:val="0000FF"/>
                  <w:sz w:val="24"/>
                  <w:szCs w:val="24"/>
                  <w:u w:val="single"/>
                  <w:lang w:val="fr-FR"/>
                </w:rPr>
                <w:t>kwilkins@tendringdc.gov.uk</w:t>
              </w:r>
            </w:hyperlink>
          </w:p>
          <w:p w14:paraId="7E57900F" w14:textId="77777777" w:rsidR="0086679C" w:rsidRPr="00D84B5C" w:rsidRDefault="0086679C" w:rsidP="0086679C">
            <w:pPr>
              <w:rPr>
                <w:sz w:val="24"/>
                <w:szCs w:val="24"/>
                <w:lang w:val="fr-FR"/>
              </w:rPr>
            </w:pPr>
          </w:p>
        </w:tc>
      </w:tr>
      <w:tr w:rsidR="0086679C" w:rsidRPr="00D84B5C" w14:paraId="2D76C098" w14:textId="77777777" w:rsidTr="0086679C">
        <w:tc>
          <w:tcPr>
            <w:tcW w:w="9464" w:type="dxa"/>
            <w:shd w:val="clear" w:color="auto" w:fill="auto"/>
          </w:tcPr>
          <w:p w14:paraId="7942609F" w14:textId="77777777" w:rsidR="0086679C" w:rsidRPr="0086679C" w:rsidRDefault="0086679C" w:rsidP="0086679C">
            <w:pPr>
              <w:rPr>
                <w:b/>
                <w:sz w:val="24"/>
                <w:szCs w:val="24"/>
              </w:rPr>
            </w:pPr>
            <w:r w:rsidRPr="0086679C">
              <w:rPr>
                <w:b/>
                <w:sz w:val="24"/>
                <w:szCs w:val="24"/>
              </w:rPr>
              <w:t>Chief Executive and Leadership Support</w:t>
            </w:r>
          </w:p>
          <w:p w14:paraId="0281ABCD" w14:textId="77777777" w:rsidR="0086679C" w:rsidRPr="0086679C" w:rsidRDefault="0086679C" w:rsidP="0086679C">
            <w:pPr>
              <w:rPr>
                <w:sz w:val="24"/>
                <w:szCs w:val="24"/>
              </w:rPr>
            </w:pPr>
            <w:r w:rsidRPr="0086679C">
              <w:rPr>
                <w:sz w:val="24"/>
                <w:szCs w:val="24"/>
              </w:rPr>
              <w:t>Chief Executive’s Office, Chairman, Leader and Member support.</w:t>
            </w:r>
          </w:p>
        </w:tc>
        <w:tc>
          <w:tcPr>
            <w:tcW w:w="4678" w:type="dxa"/>
            <w:shd w:val="clear" w:color="auto" w:fill="auto"/>
          </w:tcPr>
          <w:p w14:paraId="43A898E3" w14:textId="77777777" w:rsidR="0086679C" w:rsidRPr="0086679C" w:rsidRDefault="0086679C" w:rsidP="0086679C">
            <w:pPr>
              <w:rPr>
                <w:sz w:val="24"/>
                <w:szCs w:val="24"/>
              </w:rPr>
            </w:pPr>
            <w:r w:rsidRPr="0086679C">
              <w:rPr>
                <w:sz w:val="24"/>
                <w:szCs w:val="24"/>
              </w:rPr>
              <w:t>Town Hall</w:t>
            </w:r>
          </w:p>
          <w:p w14:paraId="35FE05E6" w14:textId="77777777" w:rsidR="0086679C" w:rsidRPr="0086679C" w:rsidRDefault="0086679C" w:rsidP="0086679C">
            <w:pPr>
              <w:rPr>
                <w:sz w:val="24"/>
                <w:szCs w:val="24"/>
              </w:rPr>
            </w:pPr>
            <w:r w:rsidRPr="0086679C">
              <w:rPr>
                <w:sz w:val="24"/>
                <w:szCs w:val="24"/>
              </w:rPr>
              <w:t>Station Road</w:t>
            </w:r>
          </w:p>
          <w:p w14:paraId="6D351355" w14:textId="77777777" w:rsidR="0086679C" w:rsidRPr="0086679C" w:rsidRDefault="0086679C" w:rsidP="0086679C">
            <w:pPr>
              <w:rPr>
                <w:sz w:val="24"/>
                <w:szCs w:val="24"/>
              </w:rPr>
            </w:pPr>
            <w:r w:rsidRPr="0086679C">
              <w:rPr>
                <w:sz w:val="24"/>
                <w:szCs w:val="24"/>
              </w:rPr>
              <w:t>Clacton on Sea</w:t>
            </w:r>
          </w:p>
          <w:p w14:paraId="2833885C" w14:textId="77777777" w:rsidR="0086679C" w:rsidRPr="00D84B5C" w:rsidRDefault="0086679C" w:rsidP="0086679C">
            <w:pPr>
              <w:rPr>
                <w:sz w:val="24"/>
                <w:szCs w:val="24"/>
                <w:lang w:val="fr-FR"/>
              </w:rPr>
            </w:pPr>
            <w:r w:rsidRPr="00D84B5C">
              <w:rPr>
                <w:sz w:val="24"/>
                <w:szCs w:val="24"/>
                <w:lang w:val="fr-FR"/>
              </w:rPr>
              <w:t>Essex</w:t>
            </w:r>
          </w:p>
          <w:p w14:paraId="5C02FB3A" w14:textId="77777777" w:rsidR="0086679C" w:rsidRPr="00D84B5C" w:rsidRDefault="0086679C" w:rsidP="0086679C">
            <w:pPr>
              <w:rPr>
                <w:sz w:val="24"/>
                <w:szCs w:val="24"/>
                <w:lang w:val="fr-FR"/>
              </w:rPr>
            </w:pPr>
            <w:r w:rsidRPr="00D84B5C">
              <w:rPr>
                <w:sz w:val="24"/>
                <w:szCs w:val="24"/>
                <w:lang w:val="fr-FR"/>
              </w:rPr>
              <w:t>CO15 1SE</w:t>
            </w:r>
          </w:p>
          <w:p w14:paraId="796CB6AF" w14:textId="77777777" w:rsidR="0086679C" w:rsidRPr="00D84B5C" w:rsidRDefault="0086679C" w:rsidP="0086679C">
            <w:pPr>
              <w:rPr>
                <w:sz w:val="24"/>
                <w:szCs w:val="24"/>
                <w:lang w:val="fr-FR"/>
              </w:rPr>
            </w:pPr>
            <w:r w:rsidRPr="00D84B5C">
              <w:rPr>
                <w:sz w:val="24"/>
                <w:szCs w:val="24"/>
                <w:lang w:val="fr-FR"/>
              </w:rPr>
              <w:t>Tel: 01255 686580</w:t>
            </w:r>
          </w:p>
          <w:p w14:paraId="5AA956E0" w14:textId="77777777" w:rsidR="0086679C" w:rsidRPr="00D84B5C" w:rsidRDefault="0086679C" w:rsidP="0086679C">
            <w:pPr>
              <w:rPr>
                <w:sz w:val="24"/>
                <w:szCs w:val="24"/>
                <w:lang w:val="fr-FR"/>
              </w:rPr>
            </w:pPr>
            <w:hyperlink r:id="rId31" w:history="1">
              <w:r w:rsidRPr="00D84B5C">
                <w:rPr>
                  <w:color w:val="0000FF"/>
                  <w:sz w:val="24"/>
                  <w:szCs w:val="24"/>
                  <w:u w:val="single"/>
                  <w:lang w:val="fr-FR"/>
                </w:rPr>
                <w:t>ksimmons@tendringdc.gov.uk</w:t>
              </w:r>
            </w:hyperlink>
          </w:p>
        </w:tc>
      </w:tr>
    </w:tbl>
    <w:p w14:paraId="3FC74C4E" w14:textId="77777777" w:rsidR="00EE41EE" w:rsidRPr="00D84B5C" w:rsidRDefault="00EE41EE" w:rsidP="00E82044">
      <w:pPr>
        <w:jc w:val="both"/>
        <w:rPr>
          <w:rFonts w:cs="Arial"/>
          <w:sz w:val="20"/>
          <w:lang w:val="fr-FR" w:eastAsia="en-GB"/>
        </w:rPr>
      </w:pPr>
    </w:p>
    <w:sectPr w:rsidR="00EE41EE" w:rsidRPr="00D84B5C" w:rsidSect="00A45869">
      <w:pgSz w:w="16840" w:h="11907" w:orient="landscape" w:code="9"/>
      <w:pgMar w:top="993" w:right="1418" w:bottom="993" w:left="1418" w:header="510" w:footer="510"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ADD9" w14:textId="77777777" w:rsidR="008917AB" w:rsidRDefault="008917AB" w:rsidP="00DB5FB1">
      <w:r>
        <w:separator/>
      </w:r>
    </w:p>
  </w:endnote>
  <w:endnote w:type="continuationSeparator" w:id="0">
    <w:p w14:paraId="6FFF466C" w14:textId="77777777" w:rsidR="008917AB" w:rsidRDefault="008917AB" w:rsidP="00DB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ACA1" w14:textId="77777777" w:rsidR="003422A0" w:rsidRDefault="00342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18BD" w14:textId="77777777" w:rsidR="00693033" w:rsidRDefault="00693033" w:rsidP="00693033">
    <w:pPr>
      <w:pStyle w:val="Footer"/>
      <w:jc w:val="right"/>
    </w:pPr>
    <w:r>
      <w:t>V.1.0 review date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0735" w14:textId="77777777" w:rsidR="003422A0" w:rsidRDefault="00342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77FB" w14:textId="77777777" w:rsidR="008917AB" w:rsidRDefault="008917AB" w:rsidP="00DB5FB1">
      <w:r>
        <w:separator/>
      </w:r>
    </w:p>
  </w:footnote>
  <w:footnote w:type="continuationSeparator" w:id="0">
    <w:p w14:paraId="1CA57277" w14:textId="77777777" w:rsidR="008917AB" w:rsidRDefault="008917AB" w:rsidP="00DB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4336" w14:textId="77777777" w:rsidR="003422A0" w:rsidRDefault="00342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1763" w14:textId="77777777" w:rsidR="003422A0" w:rsidRDefault="00342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DC82" w14:textId="77777777" w:rsidR="003422A0" w:rsidRDefault="00342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23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734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A7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C731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4D137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E51C38"/>
    <w:multiLevelType w:val="singleLevel"/>
    <w:tmpl w:val="A156D484"/>
    <w:lvl w:ilvl="0">
      <w:start w:val="1"/>
      <w:numFmt w:val="decimal"/>
      <w:lvlText w:val="%1."/>
      <w:lvlJc w:val="left"/>
      <w:pPr>
        <w:tabs>
          <w:tab w:val="num" w:pos="360"/>
        </w:tabs>
        <w:ind w:left="360" w:hanging="360"/>
      </w:pPr>
      <w:rPr>
        <w:b w:val="0"/>
      </w:rPr>
    </w:lvl>
  </w:abstractNum>
  <w:abstractNum w:abstractNumId="6" w15:restartNumberingAfterBreak="0">
    <w:nsid w:val="53D37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CF4D97"/>
    <w:multiLevelType w:val="singleLevel"/>
    <w:tmpl w:val="5BB80782"/>
    <w:lvl w:ilvl="0">
      <w:start w:val="1"/>
      <w:numFmt w:val="decimal"/>
      <w:lvlText w:val="%1."/>
      <w:lvlJc w:val="left"/>
      <w:pPr>
        <w:tabs>
          <w:tab w:val="num" w:pos="360"/>
        </w:tabs>
        <w:ind w:left="360" w:hanging="360"/>
      </w:pPr>
      <w:rPr>
        <w:rFonts w:hint="default"/>
      </w:rPr>
    </w:lvl>
  </w:abstractNum>
  <w:abstractNum w:abstractNumId="8" w15:restartNumberingAfterBreak="0">
    <w:nsid w:val="6B5B53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C013B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1876103">
    <w:abstractNumId w:val="1"/>
  </w:num>
  <w:num w:numId="2" w16cid:durableId="328213221">
    <w:abstractNumId w:val="0"/>
  </w:num>
  <w:num w:numId="3" w16cid:durableId="1793594607">
    <w:abstractNumId w:val="2"/>
  </w:num>
  <w:num w:numId="4" w16cid:durableId="1188760760">
    <w:abstractNumId w:val="3"/>
  </w:num>
  <w:num w:numId="5" w16cid:durableId="377049644">
    <w:abstractNumId w:val="8"/>
  </w:num>
  <w:num w:numId="6" w16cid:durableId="990019315">
    <w:abstractNumId w:val="5"/>
  </w:num>
  <w:num w:numId="7" w16cid:durableId="10686483">
    <w:abstractNumId w:val="6"/>
  </w:num>
  <w:num w:numId="8" w16cid:durableId="1689410060">
    <w:abstractNumId w:val="9"/>
  </w:num>
  <w:num w:numId="9" w16cid:durableId="1028411901">
    <w:abstractNumId w:val="4"/>
  </w:num>
  <w:num w:numId="10" w16cid:durableId="80342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47"/>
    <w:rsid w:val="000031A9"/>
    <w:rsid w:val="00047F96"/>
    <w:rsid w:val="00065B83"/>
    <w:rsid w:val="000C37ED"/>
    <w:rsid w:val="000F2F28"/>
    <w:rsid w:val="0010578A"/>
    <w:rsid w:val="001124B0"/>
    <w:rsid w:val="0011256F"/>
    <w:rsid w:val="0012383F"/>
    <w:rsid w:val="00125CC5"/>
    <w:rsid w:val="00132FB8"/>
    <w:rsid w:val="00184B12"/>
    <w:rsid w:val="00187008"/>
    <w:rsid w:val="00191D33"/>
    <w:rsid w:val="001975A3"/>
    <w:rsid w:val="001A08F2"/>
    <w:rsid w:val="001A400A"/>
    <w:rsid w:val="001D4221"/>
    <w:rsid w:val="001E2DD8"/>
    <w:rsid w:val="0020222E"/>
    <w:rsid w:val="002201D6"/>
    <w:rsid w:val="00226E36"/>
    <w:rsid w:val="002466CB"/>
    <w:rsid w:val="002563D9"/>
    <w:rsid w:val="00295E08"/>
    <w:rsid w:val="002A3002"/>
    <w:rsid w:val="002B0DDB"/>
    <w:rsid w:val="002C24C4"/>
    <w:rsid w:val="002E1597"/>
    <w:rsid w:val="002F7950"/>
    <w:rsid w:val="00332ACB"/>
    <w:rsid w:val="003365C3"/>
    <w:rsid w:val="003422A0"/>
    <w:rsid w:val="00344DB0"/>
    <w:rsid w:val="00395993"/>
    <w:rsid w:val="003B051B"/>
    <w:rsid w:val="003B1BB2"/>
    <w:rsid w:val="003F02A8"/>
    <w:rsid w:val="003F3450"/>
    <w:rsid w:val="00441E4E"/>
    <w:rsid w:val="0045006B"/>
    <w:rsid w:val="004532E4"/>
    <w:rsid w:val="004A0D4D"/>
    <w:rsid w:val="004B0A93"/>
    <w:rsid w:val="00503F55"/>
    <w:rsid w:val="0054466F"/>
    <w:rsid w:val="00560403"/>
    <w:rsid w:val="00582376"/>
    <w:rsid w:val="005938C1"/>
    <w:rsid w:val="0059397A"/>
    <w:rsid w:val="005F4D41"/>
    <w:rsid w:val="005F5F35"/>
    <w:rsid w:val="00654EE9"/>
    <w:rsid w:val="00664B98"/>
    <w:rsid w:val="006779B6"/>
    <w:rsid w:val="00682C8E"/>
    <w:rsid w:val="00693033"/>
    <w:rsid w:val="006A6265"/>
    <w:rsid w:val="006B3BC8"/>
    <w:rsid w:val="006D2CC7"/>
    <w:rsid w:val="0070489B"/>
    <w:rsid w:val="00726215"/>
    <w:rsid w:val="00730229"/>
    <w:rsid w:val="00746404"/>
    <w:rsid w:val="00762FDE"/>
    <w:rsid w:val="00774277"/>
    <w:rsid w:val="00781FD3"/>
    <w:rsid w:val="007A024B"/>
    <w:rsid w:val="008047AE"/>
    <w:rsid w:val="00827789"/>
    <w:rsid w:val="00831733"/>
    <w:rsid w:val="00843129"/>
    <w:rsid w:val="008452C1"/>
    <w:rsid w:val="0085356D"/>
    <w:rsid w:val="0086679C"/>
    <w:rsid w:val="008917AB"/>
    <w:rsid w:val="008A5EC8"/>
    <w:rsid w:val="00902439"/>
    <w:rsid w:val="0091241D"/>
    <w:rsid w:val="00914633"/>
    <w:rsid w:val="00916AE8"/>
    <w:rsid w:val="00920231"/>
    <w:rsid w:val="009408B2"/>
    <w:rsid w:val="00950E48"/>
    <w:rsid w:val="0096363D"/>
    <w:rsid w:val="00966F17"/>
    <w:rsid w:val="009727B7"/>
    <w:rsid w:val="0098482A"/>
    <w:rsid w:val="0099265B"/>
    <w:rsid w:val="00997055"/>
    <w:rsid w:val="00A45869"/>
    <w:rsid w:val="00A61AF1"/>
    <w:rsid w:val="00A74683"/>
    <w:rsid w:val="00A84946"/>
    <w:rsid w:val="00AA04A2"/>
    <w:rsid w:val="00AA6940"/>
    <w:rsid w:val="00AC0416"/>
    <w:rsid w:val="00AC708E"/>
    <w:rsid w:val="00AD77C9"/>
    <w:rsid w:val="00AF6B2F"/>
    <w:rsid w:val="00B03506"/>
    <w:rsid w:val="00B4338B"/>
    <w:rsid w:val="00B45279"/>
    <w:rsid w:val="00B50BBC"/>
    <w:rsid w:val="00BA4FD5"/>
    <w:rsid w:val="00BC01ED"/>
    <w:rsid w:val="00BE2935"/>
    <w:rsid w:val="00BF5EA8"/>
    <w:rsid w:val="00BF7821"/>
    <w:rsid w:val="00C44657"/>
    <w:rsid w:val="00C56682"/>
    <w:rsid w:val="00CA2C94"/>
    <w:rsid w:val="00CB28FF"/>
    <w:rsid w:val="00CC0276"/>
    <w:rsid w:val="00CE6B05"/>
    <w:rsid w:val="00CF19FB"/>
    <w:rsid w:val="00D03547"/>
    <w:rsid w:val="00D16C6C"/>
    <w:rsid w:val="00D46FAF"/>
    <w:rsid w:val="00D7109C"/>
    <w:rsid w:val="00D75043"/>
    <w:rsid w:val="00D84B5C"/>
    <w:rsid w:val="00D8704B"/>
    <w:rsid w:val="00D96AA6"/>
    <w:rsid w:val="00DB5FB1"/>
    <w:rsid w:val="00DC6C3B"/>
    <w:rsid w:val="00DE5202"/>
    <w:rsid w:val="00E03078"/>
    <w:rsid w:val="00E042B5"/>
    <w:rsid w:val="00E0636D"/>
    <w:rsid w:val="00E14816"/>
    <w:rsid w:val="00E2455F"/>
    <w:rsid w:val="00E57666"/>
    <w:rsid w:val="00E82044"/>
    <w:rsid w:val="00EC6016"/>
    <w:rsid w:val="00EC63D8"/>
    <w:rsid w:val="00ED1195"/>
    <w:rsid w:val="00EE41EE"/>
    <w:rsid w:val="00F1481C"/>
    <w:rsid w:val="00F325C2"/>
    <w:rsid w:val="00F61206"/>
    <w:rsid w:val="00F65193"/>
    <w:rsid w:val="00F71FF1"/>
    <w:rsid w:val="00F73A1B"/>
    <w:rsid w:val="00FB43F6"/>
    <w:rsid w:val="00FC0A45"/>
    <w:rsid w:val="00FE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70E954C"/>
  <w15:chartTrackingRefBased/>
  <w15:docId w15:val="{4A4B70CF-C5C1-4197-9345-B0AAB603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8C1"/>
    <w:rPr>
      <w:rFonts w:ascii="Arial" w:hAnsi="Arial"/>
      <w:sz w:val="22"/>
      <w:lang w:eastAsia="en-US"/>
    </w:rPr>
  </w:style>
  <w:style w:type="paragraph" w:styleId="Heading1">
    <w:name w:val="heading 1"/>
    <w:basedOn w:val="Normal"/>
    <w:next w:val="Normal"/>
    <w:link w:val="Heading1Char"/>
    <w:qFormat/>
    <w:rsid w:val="00CF19FB"/>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BF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F02A8"/>
    <w:pPr>
      <w:shd w:val="clear" w:color="auto" w:fill="000080"/>
    </w:pPr>
    <w:rPr>
      <w:rFonts w:ascii="Tahoma" w:hAnsi="Tahoma" w:cs="Tahoma"/>
      <w:sz w:val="20"/>
    </w:rPr>
  </w:style>
  <w:style w:type="paragraph" w:styleId="BalloonText">
    <w:name w:val="Balloon Text"/>
    <w:basedOn w:val="Normal"/>
    <w:semiHidden/>
    <w:rsid w:val="002F7950"/>
    <w:rPr>
      <w:rFonts w:ascii="Tahoma" w:hAnsi="Tahoma" w:cs="Tahoma"/>
      <w:sz w:val="16"/>
      <w:szCs w:val="16"/>
    </w:rPr>
  </w:style>
  <w:style w:type="character" w:styleId="CommentReference">
    <w:name w:val="annotation reference"/>
    <w:semiHidden/>
    <w:rsid w:val="00226E36"/>
    <w:rPr>
      <w:sz w:val="16"/>
      <w:szCs w:val="16"/>
    </w:rPr>
  </w:style>
  <w:style w:type="paragraph" w:styleId="CommentText">
    <w:name w:val="annotation text"/>
    <w:basedOn w:val="Normal"/>
    <w:semiHidden/>
    <w:rsid w:val="00226E36"/>
    <w:rPr>
      <w:sz w:val="20"/>
    </w:rPr>
  </w:style>
  <w:style w:type="paragraph" w:styleId="CommentSubject">
    <w:name w:val="annotation subject"/>
    <w:basedOn w:val="CommentText"/>
    <w:next w:val="CommentText"/>
    <w:semiHidden/>
    <w:rsid w:val="00226E36"/>
    <w:rPr>
      <w:b/>
      <w:bCs/>
    </w:rPr>
  </w:style>
  <w:style w:type="character" w:customStyle="1" w:styleId="Heading1Char">
    <w:name w:val="Heading 1 Char"/>
    <w:link w:val="Heading1"/>
    <w:rsid w:val="00CF19FB"/>
    <w:rPr>
      <w:rFonts w:ascii="Arial" w:hAnsi="Arial"/>
      <w:b/>
      <w:sz w:val="22"/>
      <w:lang w:eastAsia="en-US"/>
    </w:rPr>
  </w:style>
  <w:style w:type="paragraph" w:styleId="Header">
    <w:name w:val="header"/>
    <w:basedOn w:val="Normal"/>
    <w:link w:val="HeaderChar"/>
    <w:rsid w:val="00DB5FB1"/>
    <w:pPr>
      <w:tabs>
        <w:tab w:val="center" w:pos="4513"/>
        <w:tab w:val="right" w:pos="9026"/>
      </w:tabs>
    </w:pPr>
  </w:style>
  <w:style w:type="character" w:customStyle="1" w:styleId="HeaderChar">
    <w:name w:val="Header Char"/>
    <w:link w:val="Header"/>
    <w:rsid w:val="00DB5FB1"/>
    <w:rPr>
      <w:rFonts w:ascii="Arial" w:hAnsi="Arial"/>
      <w:sz w:val="22"/>
      <w:lang w:eastAsia="en-US"/>
    </w:rPr>
  </w:style>
  <w:style w:type="paragraph" w:styleId="Footer">
    <w:name w:val="footer"/>
    <w:basedOn w:val="Normal"/>
    <w:link w:val="FooterChar"/>
    <w:rsid w:val="00DB5FB1"/>
    <w:pPr>
      <w:tabs>
        <w:tab w:val="center" w:pos="4513"/>
        <w:tab w:val="right" w:pos="9026"/>
      </w:tabs>
    </w:pPr>
  </w:style>
  <w:style w:type="character" w:customStyle="1" w:styleId="FooterChar">
    <w:name w:val="Footer Char"/>
    <w:link w:val="Footer"/>
    <w:rsid w:val="00DB5FB1"/>
    <w:rPr>
      <w:rFonts w:ascii="Arial" w:hAnsi="Arial"/>
      <w:sz w:val="22"/>
      <w:lang w:eastAsia="en-US"/>
    </w:rPr>
  </w:style>
  <w:style w:type="paragraph" w:styleId="ListParagraph">
    <w:name w:val="List Paragraph"/>
    <w:basedOn w:val="Normal"/>
    <w:uiPriority w:val="34"/>
    <w:qFormat/>
    <w:rsid w:val="00441E4E"/>
    <w:pPr>
      <w:ind w:left="720"/>
    </w:pPr>
  </w:style>
  <w:style w:type="character" w:styleId="UnresolvedMention">
    <w:name w:val="Unresolved Mention"/>
    <w:uiPriority w:val="99"/>
    <w:semiHidden/>
    <w:unhideWhenUsed/>
    <w:rsid w:val="0034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7032">
      <w:bodyDiv w:val="1"/>
      <w:marLeft w:val="0"/>
      <w:marRight w:val="0"/>
      <w:marTop w:val="0"/>
      <w:marBottom w:val="0"/>
      <w:divBdr>
        <w:top w:val="none" w:sz="0" w:space="0" w:color="auto"/>
        <w:left w:val="none" w:sz="0" w:space="0" w:color="auto"/>
        <w:bottom w:val="none" w:sz="0" w:space="0" w:color="auto"/>
        <w:right w:val="none" w:sz="0" w:space="0" w:color="auto"/>
      </w:divBdr>
      <w:divsChild>
        <w:div w:id="135488069">
          <w:marLeft w:val="0"/>
          <w:marRight w:val="0"/>
          <w:marTop w:val="0"/>
          <w:marBottom w:val="0"/>
          <w:divBdr>
            <w:top w:val="none" w:sz="0" w:space="0" w:color="auto"/>
            <w:left w:val="none" w:sz="0" w:space="0" w:color="auto"/>
            <w:bottom w:val="none" w:sz="0" w:space="0" w:color="auto"/>
            <w:right w:val="none" w:sz="0" w:space="0" w:color="auto"/>
          </w:divBdr>
        </w:div>
      </w:divsChild>
    </w:div>
    <w:div w:id="1678388315">
      <w:bodyDiv w:val="1"/>
      <w:marLeft w:val="0"/>
      <w:marRight w:val="0"/>
      <w:marTop w:val="0"/>
      <w:marBottom w:val="0"/>
      <w:divBdr>
        <w:top w:val="none" w:sz="0" w:space="0" w:color="auto"/>
        <w:left w:val="none" w:sz="0" w:space="0" w:color="auto"/>
        <w:bottom w:val="none" w:sz="0" w:space="0" w:color="auto"/>
        <w:right w:val="none" w:sz="0" w:space="0" w:color="auto"/>
      </w:divBdr>
    </w:div>
    <w:div w:id="19221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eadershipsupport@tendringdc.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endringdc.gov.uk"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uncilhousingcomplaints@tendringdc.gov.uk" TargetMode="External"/><Relationship Id="rId20" Type="http://schemas.openxmlformats.org/officeDocument/2006/relationships/hyperlink" Target="http://www.lgo.org.uk" TargetMode="External"/><Relationship Id="rId29" Type="http://schemas.openxmlformats.org/officeDocument/2006/relationships/hyperlink" Target="mailto:Business.advice@tendringdc.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ndringdc.gov.uk/housing" TargetMode="External"/><Relationship Id="rId23" Type="http://schemas.openxmlformats.org/officeDocument/2006/relationships/footer" Target="footer1.xml"/><Relationship Id="rId28" Type="http://schemas.openxmlformats.org/officeDocument/2006/relationships/hyperlink" Target="mailto:planningbusiness@tendringdc.gov.uk" TargetMode="External"/><Relationship Id="rId10" Type="http://schemas.openxmlformats.org/officeDocument/2006/relationships/settings" Target="settings.xml"/><Relationship Id="rId19" Type="http://schemas.openxmlformats.org/officeDocument/2006/relationships/hyperlink" Target="mailto:leadershipsupport@tendringdc.gov.uk" TargetMode="External"/><Relationship Id="rId31" Type="http://schemas.openxmlformats.org/officeDocument/2006/relationships/hyperlink" Target="mailto:ksimmons@tendringdc.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mailto:OScustomersupport@tendringdc.gov.uk" TargetMode="External"/><Relationship Id="rId30" Type="http://schemas.openxmlformats.org/officeDocument/2006/relationships/hyperlink" Target="mailto:kwilkins@tendring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TDC Standard Document</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1</number>
            <property>Modified</property>
            <period>years</period>
          </formula>
          <action type="workflow" id="22cf7570-282c-4f05-a2f3-9e96384fa492"/>
        </data>
      </p:CustomData>
    </p:PolicyItem>
  </p:PolicyItems>
</p:Policy>
</file>

<file path=customXml/item2.xml><?xml version="1.0" encoding="utf-8"?>
<sisl xmlns:xsi="http://www.w3.org/2001/XMLSchema-instance" xmlns:xsd="http://www.w3.org/2001/XMLSchema" xmlns="http://www.boldonjames.com/2008/01/sie/internal/label" sislVersion="0" policy="1b36a2e8-5d2d-4312-96da-671669d2c888" origin="userSelected">
  <element uid="id_classification_non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DC Standard Document" ma:contentTypeID="0x010100F71E70DE804AD049ABD5AACEE3F5654A004AB25A2AE0A7E34FA939BD4403E2826F" ma:contentTypeVersion="16" ma:contentTypeDescription="Standard TDC Document with 1 year expiry." ma:contentTypeScope="" ma:versionID="1d64ca1350042a432732a556633c04f3">
  <xsd:schema xmlns:xsd="http://www.w3.org/2001/XMLSchema" xmlns:p="http://schemas.microsoft.com/office/2006/metadata/properties" xmlns:ns1="http://schemas.microsoft.com/sharepoint/v3" xmlns:ns2="fbf41bef-4fe3-473c-bac2-b4f0b90d3663" targetNamespace="http://schemas.microsoft.com/office/2006/metadata/properties" ma:root="true" ma:fieldsID="e00435a67e39ffbe4c170282654895a0" ns1:_="" ns2:_="">
    <xsd:import namespace="http://schemas.microsoft.com/sharepoint/v3"/>
    <xsd:import namespace="fbf41bef-4fe3-473c-bac2-b4f0b90d3663"/>
    <xsd:element name="properties">
      <xsd:complexType>
        <xsd:sequence>
          <xsd:element name="documentManagement">
            <xsd:complexType>
              <xsd:all>
                <xsd:element ref="ns2:IPSV"/>
                <xsd:element ref="ns2:Service1" minOccurs="0"/>
                <xsd:element ref="ns1:Language" minOccurs="0"/>
                <xsd:element ref="ns2:_dlc_Exempt" minOccurs="0"/>
                <xsd:element ref="ns2:_dlc_ExpireDateSaved" minOccurs="0"/>
                <xsd:element ref="ns2: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12"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dms="http://schemas.microsoft.com/office/2006/documentManagement/types" targetNamespace="fbf41bef-4fe3-473c-bac2-b4f0b90d3663" elementFormDefault="qualified">
    <xsd:import namespace="http://schemas.microsoft.com/office/2006/documentManagement/types"/>
    <xsd:element name="IPSV" ma:index="8" ma:displayName="IPSV" ma:description="IPSV Terms" ma:internalName="IPSV">
      <xsd:simpleType>
        <xsd:restriction base="dms:Unknown"/>
      </xsd:simpleType>
    </xsd:element>
    <xsd:element name="Service1" ma:index="9" nillable="true" ma:displayName="Service" ma:default="Benefits Revenues &amp; Cashiers" ma:description="Service that the document belongs to." ma:format="Dropdown" ma:internalName="Service1">
      <xsd:simpleType>
        <xsd:restriction base="dms:Choice">
          <xsd:enumeration value="Benefits Revenues &amp; Cashiers"/>
          <xsd:enumeration value="Corporate Performance"/>
          <xsd:enumeration value="Customer Services"/>
          <xsd:enumeration value="Environmental Services"/>
          <xsd:enumeration value="Executive Corporate Support"/>
          <xsd:enumeration value="Financial Services"/>
          <xsd:enumeration value="Housing Services"/>
          <xsd:enumeration value="Human Resources &amp; Customer Services"/>
          <xsd:enumeration value="Legal Services"/>
          <xsd:enumeration value="Leisure Services"/>
          <xsd:enumeration value="Life Oppportunities"/>
          <xsd:enumeration value="Management Board"/>
          <xsd:enumeration value="Planning &amp; Regeneration"/>
          <xsd:enumeration value="Planning Services"/>
          <xsd:enumeration value="Public Experience"/>
          <xsd:enumeration value="Regeneration &amp; Community Services"/>
          <xsd:enumeration value="Resource Management"/>
          <xsd:enumeration value="Technical &amp; Procurement Services"/>
          <xsd:enumeration value="Other"/>
        </xsd:restriction>
      </xsd:simpleType>
    </xsd:element>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IPSV xmlns="fbf41bef-4fe3-473c-bac2-b4f0b90d3663">;#6786;#Local government;#5;#</IPSV>
    <Service1 xmlns="fbf41bef-4fe3-473c-bac2-b4f0b90d3663">Legal Services</Service1>
  </documentManagement>
</p:properties>
</file>

<file path=customXml/itemProps1.xml><?xml version="1.0" encoding="utf-8"?>
<ds:datastoreItem xmlns:ds="http://schemas.openxmlformats.org/officeDocument/2006/customXml" ds:itemID="{D34CCB0B-4ED2-415A-A174-F973B175391C}">
  <ds:schemaRefs>
    <ds:schemaRef ds:uri="office.server.policy"/>
  </ds:schemaRefs>
</ds:datastoreItem>
</file>

<file path=customXml/itemProps2.xml><?xml version="1.0" encoding="utf-8"?>
<ds:datastoreItem xmlns:ds="http://schemas.openxmlformats.org/officeDocument/2006/customXml" ds:itemID="{AA660248-E7CF-4389-8301-0F738CD3565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824184C-016A-4919-BBC3-32AF64675D3C}">
  <ds:schemaRefs>
    <ds:schemaRef ds:uri="http://schemas.microsoft.com/sharepoint/v3/contenttype/forms"/>
  </ds:schemaRefs>
</ds:datastoreItem>
</file>

<file path=customXml/itemProps4.xml><?xml version="1.0" encoding="utf-8"?>
<ds:datastoreItem xmlns:ds="http://schemas.openxmlformats.org/officeDocument/2006/customXml" ds:itemID="{2615B18E-AE57-457C-A593-1BA14B50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41bef-4fe3-473c-bac2-b4f0b90d366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534ABD-D3A8-4C93-A8CD-A35155A3EF60}">
  <ds:schemaRefs>
    <ds:schemaRef ds:uri="http://schemas.microsoft.com/office/2006/metadata/longProperties"/>
  </ds:schemaRefs>
</ds:datastoreItem>
</file>

<file path=customXml/itemProps6.xml><?xml version="1.0" encoding="utf-8"?>
<ds:datastoreItem xmlns:ds="http://schemas.openxmlformats.org/officeDocument/2006/customXml" ds:itemID="{8C5CAACD-0DF6-4D52-99E5-D3890BCE9D35}">
  <ds:schemaRefs>
    <ds:schemaRef ds:uri="http://schemas.microsoft.com/sharepoint/events"/>
  </ds:schemaRefs>
</ds:datastoreItem>
</file>

<file path=customXml/itemProps7.xml><?xml version="1.0" encoding="utf-8"?>
<ds:datastoreItem xmlns:ds="http://schemas.openxmlformats.org/officeDocument/2006/customXml" ds:itemID="{D3511BF6-34F2-43B6-BFDD-61C791EBB134}">
  <ds:schemaRefs>
    <ds:schemaRef ds:uri="http://schemas.microsoft.com/office/2006/metadata/properties"/>
    <ds:schemaRef ds:uri="http://schemas.microsoft.com/office/infopath/2007/PartnerControls"/>
    <ds:schemaRef ds:uri="http://schemas.microsoft.com/sharepoint/v3"/>
    <ds:schemaRef ds:uri="fbf41bef-4fe3-473c-bac2-b4f0b90d36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TENDRING DISTRICT COUNCIL</vt:lpstr>
    </vt:vector>
  </TitlesOfParts>
  <Company>Tendring District Council</Company>
  <LinksUpToDate>false</LinksUpToDate>
  <CharactersWithSpaces>11705</CharactersWithSpaces>
  <SharedDoc>false</SharedDoc>
  <HLinks>
    <vt:vector size="66" baseType="variant">
      <vt:variant>
        <vt:i4>2818117</vt:i4>
      </vt:variant>
      <vt:variant>
        <vt:i4>30</vt:i4>
      </vt:variant>
      <vt:variant>
        <vt:i4>0</vt:i4>
      </vt:variant>
      <vt:variant>
        <vt:i4>5</vt:i4>
      </vt:variant>
      <vt:variant>
        <vt:lpwstr>mailto:ksimmons@tendringdc.gov.uk</vt:lpwstr>
      </vt:variant>
      <vt:variant>
        <vt:lpwstr/>
      </vt:variant>
      <vt:variant>
        <vt:i4>2949190</vt:i4>
      </vt:variant>
      <vt:variant>
        <vt:i4>27</vt:i4>
      </vt:variant>
      <vt:variant>
        <vt:i4>0</vt:i4>
      </vt:variant>
      <vt:variant>
        <vt:i4>5</vt:i4>
      </vt:variant>
      <vt:variant>
        <vt:lpwstr>mailto:kwilkins@tendringdc.gov.uk</vt:lpwstr>
      </vt:variant>
      <vt:variant>
        <vt:lpwstr/>
      </vt:variant>
      <vt:variant>
        <vt:i4>5111932</vt:i4>
      </vt:variant>
      <vt:variant>
        <vt:i4>24</vt:i4>
      </vt:variant>
      <vt:variant>
        <vt:i4>0</vt:i4>
      </vt:variant>
      <vt:variant>
        <vt:i4>5</vt:i4>
      </vt:variant>
      <vt:variant>
        <vt:lpwstr>mailto:Business.advice@tendringdc.gov.uk</vt:lpwstr>
      </vt:variant>
      <vt:variant>
        <vt:lpwstr/>
      </vt:variant>
      <vt:variant>
        <vt:i4>3604545</vt:i4>
      </vt:variant>
      <vt:variant>
        <vt:i4>21</vt:i4>
      </vt:variant>
      <vt:variant>
        <vt:i4>0</vt:i4>
      </vt:variant>
      <vt:variant>
        <vt:i4>5</vt:i4>
      </vt:variant>
      <vt:variant>
        <vt:lpwstr>mailto:planningbusiness@tendringdc.gov.uk</vt:lpwstr>
      </vt:variant>
      <vt:variant>
        <vt:lpwstr/>
      </vt:variant>
      <vt:variant>
        <vt:i4>6881304</vt:i4>
      </vt:variant>
      <vt:variant>
        <vt:i4>18</vt:i4>
      </vt:variant>
      <vt:variant>
        <vt:i4>0</vt:i4>
      </vt:variant>
      <vt:variant>
        <vt:i4>5</vt:i4>
      </vt:variant>
      <vt:variant>
        <vt:lpwstr>mailto:OScustomersupport@tendringdc.gov.uk</vt:lpwstr>
      </vt:variant>
      <vt:variant>
        <vt:lpwstr/>
      </vt:variant>
      <vt:variant>
        <vt:i4>7995438</vt:i4>
      </vt:variant>
      <vt:variant>
        <vt:i4>15</vt:i4>
      </vt:variant>
      <vt:variant>
        <vt:i4>0</vt:i4>
      </vt:variant>
      <vt:variant>
        <vt:i4>5</vt:i4>
      </vt:variant>
      <vt:variant>
        <vt:lpwstr>http://www.lgo.org.uk/</vt:lpwstr>
      </vt:variant>
      <vt:variant>
        <vt:lpwstr/>
      </vt:variant>
      <vt:variant>
        <vt:i4>7208990</vt:i4>
      </vt:variant>
      <vt:variant>
        <vt:i4>12</vt:i4>
      </vt:variant>
      <vt:variant>
        <vt:i4>0</vt:i4>
      </vt:variant>
      <vt:variant>
        <vt:i4>5</vt:i4>
      </vt:variant>
      <vt:variant>
        <vt:lpwstr>mailto:leadershipsupport@tendringdc.gov.uk</vt:lpwstr>
      </vt:variant>
      <vt:variant>
        <vt:lpwstr/>
      </vt:variant>
      <vt:variant>
        <vt:i4>7208990</vt:i4>
      </vt:variant>
      <vt:variant>
        <vt:i4>9</vt:i4>
      </vt:variant>
      <vt:variant>
        <vt:i4>0</vt:i4>
      </vt:variant>
      <vt:variant>
        <vt:i4>5</vt:i4>
      </vt:variant>
      <vt:variant>
        <vt:lpwstr>mailto:leadershipsupport@tendringdc.gov.uk</vt:lpwstr>
      </vt:variant>
      <vt:variant>
        <vt:lpwstr/>
      </vt:variant>
      <vt:variant>
        <vt:i4>5046360</vt:i4>
      </vt:variant>
      <vt:variant>
        <vt:i4>6</vt:i4>
      </vt:variant>
      <vt:variant>
        <vt:i4>0</vt:i4>
      </vt:variant>
      <vt:variant>
        <vt:i4>5</vt:i4>
      </vt:variant>
      <vt:variant>
        <vt:lpwstr>http://www.tendringdc.gov.uk/</vt:lpwstr>
      </vt:variant>
      <vt:variant>
        <vt:lpwstr/>
      </vt:variant>
      <vt:variant>
        <vt:i4>4063327</vt:i4>
      </vt:variant>
      <vt:variant>
        <vt:i4>3</vt:i4>
      </vt:variant>
      <vt:variant>
        <vt:i4>0</vt:i4>
      </vt:variant>
      <vt:variant>
        <vt:i4>5</vt:i4>
      </vt:variant>
      <vt:variant>
        <vt:lpwstr>mailto:councilhousingcomplaints@tendringdc.gov.uk</vt:lpwstr>
      </vt:variant>
      <vt:variant>
        <vt:lpwstr/>
      </vt:variant>
      <vt:variant>
        <vt:i4>1900626</vt:i4>
      </vt:variant>
      <vt:variant>
        <vt:i4>0</vt:i4>
      </vt:variant>
      <vt:variant>
        <vt:i4>0</vt:i4>
      </vt:variant>
      <vt:variant>
        <vt:i4>5</vt:i4>
      </vt:variant>
      <vt:variant>
        <vt:lpwstr>https://www.tendringdc.gov.uk/housing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TENDRING DISTRICT COUNCIL</dc:title>
  <dc:subject/>
  <dc:creator>Mike Gibson Davies</dc:creator>
  <cp:keywords>Corporate Complaints, Complaints Procedure, Complaints</cp:keywords>
  <cp:lastModifiedBy>Lewis Winter</cp:lastModifiedBy>
  <cp:revision>2</cp:revision>
  <cp:lastPrinted>2018-09-10T12:39:00Z</cp:lastPrinted>
  <dcterms:created xsi:type="dcterms:W3CDTF">2024-10-10T07:53:00Z</dcterms:created>
  <dcterms:modified xsi:type="dcterms:W3CDTF">2024-10-10T07:53:00Z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2013-09-20T14:15:25Z</vt:lpwstr>
  </property>
  <property fmtid="{D5CDD505-2E9C-101B-9397-08002B2CF9AE}" pid="4" name="ContentType">
    <vt:lpwstr>TDC Standard Document</vt:lpwstr>
  </property>
  <property fmtid="{D5CDD505-2E9C-101B-9397-08002B2CF9AE}" pid="5" name="Subject">
    <vt:lpwstr/>
  </property>
  <property fmtid="{D5CDD505-2E9C-101B-9397-08002B2CF9AE}" pid="6" name="Keywords">
    <vt:lpwstr/>
  </property>
  <property fmtid="{D5CDD505-2E9C-101B-9397-08002B2CF9AE}" pid="7" name="_Author">
    <vt:lpwstr>Sian Walter-Browne</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docIndexRef">
    <vt:lpwstr>9b37b7e5-0fc9-458a-915e-a4862aa82e4f</vt:lpwstr>
  </property>
  <property fmtid="{D5CDD505-2E9C-101B-9397-08002B2CF9AE}" pid="14" name="bjSaver">
    <vt:lpwstr>jg4jR9nioNWBlZa/3rLjC8y5GZ8U56G6</vt:lpwstr>
  </property>
  <property fmtid="{D5CDD505-2E9C-101B-9397-08002B2CF9AE}" pid="15" name="bjDocumentSecurityLabel">
    <vt:lpwstr>OFFICIAL</vt:lpwstr>
  </property>
  <property fmtid="{D5CDD505-2E9C-101B-9397-08002B2CF9AE}" pid="16" name="bjDocumentLabelFieldCode">
    <vt:lpwstr>OFFICIAL</vt:lpwstr>
  </property>
  <property fmtid="{D5CDD505-2E9C-101B-9397-08002B2CF9AE}" pid="17" name="bjDocumentLabelXML">
    <vt:lpwstr>&lt;?xml version="1.0" encoding="us-ascii"?&gt;&lt;sisl xmlns:xsi="http://www.w3.org/2001/XMLSchema-instance" xmlns:xsd="http://www.w3.org/2001/XMLSchema" sislVersion="0" policy="1b36a2e8-5d2d-4312-96da-671669d2c888" origin="userSelected" xmlns="http://www.boldonj</vt:lpwstr>
  </property>
  <property fmtid="{D5CDD505-2E9C-101B-9397-08002B2CF9AE}" pid="18" name="bjDocumentLabelXML-0">
    <vt:lpwstr>ames.com/2008/01/sie/internal/label"&gt;&lt;element uid="id_classification_nonbusiness" value="" /&gt;&lt;/sisl&gt;</vt:lpwstr>
  </property>
  <property fmtid="{D5CDD505-2E9C-101B-9397-08002B2CF9AE}" pid="19" name="MSIP_Label_30ea4b63-05c9-4b69-b149-a7ea1af381a6_Enabled">
    <vt:lpwstr>true</vt:lpwstr>
  </property>
  <property fmtid="{D5CDD505-2E9C-101B-9397-08002B2CF9AE}" pid="20" name="MSIP_Label_30ea4b63-05c9-4b69-b149-a7ea1af381a6_SetDate">
    <vt:lpwstr>2022-10-12T10:30:25Z</vt:lpwstr>
  </property>
  <property fmtid="{D5CDD505-2E9C-101B-9397-08002B2CF9AE}" pid="21" name="MSIP_Label_30ea4b63-05c9-4b69-b149-a7ea1af381a6_Method">
    <vt:lpwstr>Standard</vt:lpwstr>
  </property>
  <property fmtid="{D5CDD505-2E9C-101B-9397-08002B2CF9AE}" pid="22" name="MSIP_Label_30ea4b63-05c9-4b69-b149-a7ea1af381a6_Name">
    <vt:lpwstr>Official</vt:lpwstr>
  </property>
  <property fmtid="{D5CDD505-2E9C-101B-9397-08002B2CF9AE}" pid="23" name="MSIP_Label_30ea4b63-05c9-4b69-b149-a7ea1af381a6_SiteId">
    <vt:lpwstr>85a13c52-693e-4c39-bdfa-85c3a9047d15</vt:lpwstr>
  </property>
  <property fmtid="{D5CDD505-2E9C-101B-9397-08002B2CF9AE}" pid="24" name="MSIP_Label_30ea4b63-05c9-4b69-b149-a7ea1af381a6_ActionId">
    <vt:lpwstr>46452446-400a-4912-91cd-409eb6aded25</vt:lpwstr>
  </property>
  <property fmtid="{D5CDD505-2E9C-101B-9397-08002B2CF9AE}" pid="25" name="MSIP_Label_30ea4b63-05c9-4b69-b149-a7ea1af381a6_ContentBits">
    <vt:lpwstr>0</vt:lpwstr>
  </property>
</Properties>
</file>